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29" w:rsidRPr="00520262" w:rsidRDefault="003B6B29" w:rsidP="003B6B29">
      <w:pPr>
        <w:pStyle w:val="aa"/>
        <w:rPr>
          <w:rStyle w:val="a3"/>
          <w:rFonts w:ascii="黑体" w:eastAsia="黑体" w:hAnsi="黑体"/>
          <w:b w:val="0"/>
          <w:lang w:eastAsia="zh-CN"/>
        </w:rPr>
      </w:pPr>
      <w:r w:rsidRPr="00520262">
        <w:rPr>
          <w:rStyle w:val="a3"/>
          <w:rFonts w:ascii="黑体" w:eastAsia="黑体" w:hAnsi="黑体"/>
          <w:b w:val="0"/>
        </w:rPr>
        <w:t>和谐与卓越文化</w:t>
      </w:r>
      <w:r w:rsidR="0055343F" w:rsidRPr="00520262">
        <w:rPr>
          <w:rStyle w:val="a3"/>
          <w:rFonts w:ascii="黑体" w:eastAsia="黑体" w:hAnsi="黑体" w:hint="eastAsia"/>
          <w:b w:val="0"/>
        </w:rPr>
        <w:t>助推</w:t>
      </w:r>
      <w:r w:rsidR="008A5D17" w:rsidRPr="00520262">
        <w:rPr>
          <w:rStyle w:val="a3"/>
          <w:rFonts w:ascii="黑体" w:eastAsia="黑体" w:hAnsi="黑体" w:hint="eastAsia"/>
          <w:b w:val="0"/>
        </w:rPr>
        <w:t>上海建工转型</w:t>
      </w:r>
      <w:r w:rsidR="0055343F" w:rsidRPr="00520262">
        <w:rPr>
          <w:rStyle w:val="a3"/>
          <w:rFonts w:ascii="黑体" w:eastAsia="黑体" w:hAnsi="黑体" w:hint="eastAsia"/>
          <w:b w:val="0"/>
        </w:rPr>
        <w:t>发展</w:t>
      </w:r>
    </w:p>
    <w:p w:rsidR="006767F5" w:rsidRDefault="005B10A4" w:rsidP="005B10A4">
      <w:pPr>
        <w:jc w:val="center"/>
        <w:rPr>
          <w:rFonts w:ascii="黑体" w:eastAsia="黑体" w:hAnsi="黑体" w:hint="eastAsia"/>
          <w:sz w:val="28"/>
          <w:szCs w:val="28"/>
        </w:rPr>
      </w:pPr>
      <w:r w:rsidRPr="005B10A4">
        <w:rPr>
          <w:rFonts w:ascii="黑体" w:eastAsia="黑体" w:hAnsi="黑体" w:hint="eastAsia"/>
          <w:sz w:val="28"/>
          <w:szCs w:val="28"/>
        </w:rPr>
        <w:t>上海建工集团股份有限公司</w:t>
      </w:r>
    </w:p>
    <w:p w:rsidR="005B10A4" w:rsidRPr="005B10A4" w:rsidRDefault="005B10A4" w:rsidP="005B10A4">
      <w:pPr>
        <w:jc w:val="center"/>
        <w:rPr>
          <w:rFonts w:ascii="黑体" w:eastAsia="黑体" w:hAnsi="黑体" w:hint="eastAsia"/>
          <w:sz w:val="28"/>
          <w:szCs w:val="28"/>
        </w:rPr>
      </w:pPr>
    </w:p>
    <w:p w:rsidR="008A5D17" w:rsidRPr="004A3413" w:rsidRDefault="004A3413" w:rsidP="004A3413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A3413">
        <w:rPr>
          <w:rFonts w:ascii="仿宋" w:eastAsia="仿宋" w:hAnsi="仿宋" w:hint="eastAsia"/>
          <w:sz w:val="28"/>
          <w:szCs w:val="28"/>
        </w:rPr>
        <w:t>上海建工持续培育和深化“和谐为本、追求卓越”的特色企业文化，全力实施“全国化布局、全产业链协同联动、打造全生命周期服务商建设”的“三全”战略，引领企业从“工程承包商”向“广受赞誉的建筑全生命周期服务商”转型发展，推动集团在“千亿平台、百亿增长”的道路上越走越宽、越走越稳。</w:t>
      </w:r>
      <w:r w:rsidR="00951D54" w:rsidRPr="004A3413">
        <w:rPr>
          <w:rFonts w:ascii="仿宋" w:eastAsia="仿宋" w:hAnsi="仿宋" w:hint="eastAsia"/>
          <w:sz w:val="28"/>
          <w:szCs w:val="28"/>
        </w:rPr>
        <w:t>集团先后荣获上海市首批“企业文化建设示范基地”、</w:t>
      </w:r>
      <w:r w:rsidRPr="004A3413">
        <w:rPr>
          <w:rFonts w:ascii="仿宋" w:eastAsia="仿宋" w:hAnsi="仿宋" w:hint="eastAsia"/>
          <w:sz w:val="28"/>
          <w:szCs w:val="28"/>
        </w:rPr>
        <w:t>上海首届企业创新文化品牌、</w:t>
      </w:r>
      <w:r w:rsidR="008A5D17" w:rsidRPr="004A3413">
        <w:rPr>
          <w:rFonts w:ascii="仿宋" w:eastAsia="仿宋" w:hAnsi="仿宋" w:hint="eastAsia"/>
          <w:sz w:val="28"/>
          <w:szCs w:val="28"/>
        </w:rPr>
        <w:t>全国</w:t>
      </w:r>
      <w:r w:rsidR="00951D54" w:rsidRPr="004A3413">
        <w:rPr>
          <w:rFonts w:ascii="仿宋" w:eastAsia="仿宋" w:hAnsi="仿宋" w:hint="eastAsia"/>
          <w:sz w:val="28"/>
          <w:szCs w:val="28"/>
        </w:rPr>
        <w:t>住建系统“企业文化建设示范单位”等称号</w:t>
      </w:r>
      <w:r w:rsidR="008A5D17" w:rsidRPr="004A3413">
        <w:rPr>
          <w:rFonts w:ascii="仿宋" w:eastAsia="仿宋" w:hAnsi="仿宋" w:hint="eastAsia"/>
          <w:sz w:val="28"/>
          <w:szCs w:val="28"/>
        </w:rPr>
        <w:t>。</w:t>
      </w:r>
    </w:p>
    <w:p w:rsidR="004A3413" w:rsidRPr="007E6FAC" w:rsidRDefault="004A3413" w:rsidP="004A3413">
      <w:pPr>
        <w:numPr>
          <w:ilvl w:val="0"/>
          <w:numId w:val="3"/>
        </w:numPr>
        <w:tabs>
          <w:tab w:val="left" w:pos="993"/>
          <w:tab w:val="left" w:pos="1134"/>
          <w:tab w:val="left" w:pos="1276"/>
          <w:tab w:val="left" w:pos="1418"/>
        </w:tabs>
        <w:spacing w:line="360" w:lineRule="auto"/>
        <w:ind w:left="0" w:firstLine="709"/>
        <w:rPr>
          <w:rFonts w:ascii="黑体" w:eastAsia="黑体" w:hAnsi="黑体"/>
          <w:sz w:val="28"/>
          <w:szCs w:val="28"/>
        </w:rPr>
      </w:pPr>
      <w:r w:rsidRPr="007E6FAC">
        <w:rPr>
          <w:rFonts w:ascii="黑体" w:eastAsia="黑体" w:hAnsi="黑体" w:hint="eastAsia"/>
          <w:sz w:val="28"/>
          <w:szCs w:val="28"/>
        </w:rPr>
        <w:t>实施“三全”战略需要企业文化助力</w:t>
      </w:r>
    </w:p>
    <w:p w:rsidR="004A3413" w:rsidRPr="007269B5" w:rsidRDefault="004A3413" w:rsidP="004A3413">
      <w:pPr>
        <w:tabs>
          <w:tab w:val="left" w:pos="1276"/>
        </w:tabs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7269B5">
        <w:rPr>
          <w:rFonts w:ascii="仿宋" w:eastAsia="仿宋" w:hAnsi="仿宋" w:hint="eastAsia"/>
          <w:sz w:val="28"/>
          <w:szCs w:val="28"/>
        </w:rPr>
        <w:t>近年来，上海建工的</w:t>
      </w:r>
      <w:r w:rsidR="005B10A4">
        <w:rPr>
          <w:rFonts w:ascii="仿宋" w:eastAsia="仿宋" w:hAnsi="仿宋" w:hint="eastAsia"/>
          <w:sz w:val="28"/>
          <w:szCs w:val="28"/>
        </w:rPr>
        <w:t>共同愿景是</w:t>
      </w:r>
      <w:r w:rsidRPr="007269B5">
        <w:rPr>
          <w:rFonts w:ascii="仿宋" w:eastAsia="仿宋" w:hAnsi="仿宋" w:hint="eastAsia"/>
          <w:sz w:val="28"/>
          <w:szCs w:val="28"/>
        </w:rPr>
        <w:t>“</w:t>
      </w:r>
      <w:r w:rsidR="005B10A4">
        <w:rPr>
          <w:rFonts w:ascii="仿宋" w:eastAsia="仿宋" w:hAnsi="仿宋" w:hint="eastAsia"/>
          <w:sz w:val="28"/>
          <w:szCs w:val="28"/>
        </w:rPr>
        <w:t>成为</w:t>
      </w:r>
      <w:r w:rsidRPr="007269B5">
        <w:rPr>
          <w:rFonts w:ascii="仿宋" w:eastAsia="仿宋" w:hAnsi="仿宋" w:hint="eastAsia"/>
          <w:sz w:val="28"/>
          <w:szCs w:val="28"/>
        </w:rPr>
        <w:t>广受赞誉的建筑全生命周期服务商”，体现了以先进文化理念助力企业发展的历程。</w:t>
      </w:r>
    </w:p>
    <w:p w:rsidR="004A3413" w:rsidRPr="007269B5" w:rsidRDefault="004A3413" w:rsidP="004A3413">
      <w:pPr>
        <w:tabs>
          <w:tab w:val="left" w:pos="1276"/>
        </w:tabs>
        <w:spacing w:line="360" w:lineRule="auto"/>
        <w:ind w:firstLineChars="200" w:firstLine="562"/>
        <w:rPr>
          <w:rFonts w:ascii="黑体" w:eastAsia="黑体" w:hAnsi="黑体"/>
          <w:sz w:val="28"/>
          <w:szCs w:val="28"/>
        </w:rPr>
      </w:pPr>
      <w:r w:rsidRPr="007269B5">
        <w:rPr>
          <w:rFonts w:ascii="楷体" w:eastAsia="楷体" w:hAnsi="楷体" w:hint="eastAsia"/>
          <w:b/>
          <w:sz w:val="28"/>
          <w:szCs w:val="28"/>
        </w:rPr>
        <w:t>一是，全国化发展需要企业文化的引领。</w:t>
      </w:r>
      <w:r w:rsidRPr="007269B5">
        <w:rPr>
          <w:rFonts w:ascii="仿宋" w:eastAsia="仿宋" w:hAnsi="仿宋" w:hint="eastAsia"/>
          <w:sz w:val="28"/>
          <w:szCs w:val="28"/>
        </w:rPr>
        <w:t>2007年</w:t>
      </w:r>
      <w:r w:rsidR="005B10A4">
        <w:rPr>
          <w:rFonts w:ascii="仿宋" w:eastAsia="仿宋" w:hAnsi="仿宋" w:hint="eastAsia"/>
          <w:sz w:val="28"/>
          <w:szCs w:val="28"/>
        </w:rPr>
        <w:t>，</w:t>
      </w:r>
      <w:r w:rsidRPr="007269B5">
        <w:rPr>
          <w:rFonts w:ascii="仿宋" w:eastAsia="仿宋" w:hAnsi="仿宋" w:hint="eastAsia"/>
          <w:sz w:val="28"/>
          <w:szCs w:val="28"/>
        </w:rPr>
        <w:t>集团审时度势，吹响了全国化发展的号角</w:t>
      </w:r>
      <w:r w:rsidR="005B10A4">
        <w:rPr>
          <w:rFonts w:ascii="仿宋" w:eastAsia="仿宋" w:hAnsi="仿宋" w:hint="eastAsia"/>
          <w:sz w:val="28"/>
          <w:szCs w:val="28"/>
        </w:rPr>
        <w:t>。</w:t>
      </w:r>
      <w:r w:rsidRPr="007269B5">
        <w:rPr>
          <w:rFonts w:ascii="仿宋" w:eastAsia="仿宋" w:hAnsi="仿宋" w:hint="eastAsia"/>
          <w:sz w:val="28"/>
          <w:szCs w:val="28"/>
        </w:rPr>
        <w:t>经过多年的开拓和深根，形成了“1+5+X”的市场布局。</w:t>
      </w:r>
      <w:r w:rsidR="005B10A4">
        <w:rPr>
          <w:rFonts w:ascii="仿宋" w:eastAsia="仿宋" w:hAnsi="仿宋" w:hint="eastAsia"/>
          <w:sz w:val="28"/>
          <w:szCs w:val="28"/>
        </w:rPr>
        <w:t>集团</w:t>
      </w:r>
      <w:r w:rsidRPr="007269B5">
        <w:rPr>
          <w:rFonts w:ascii="仿宋" w:eastAsia="仿宋" w:hAnsi="仿宋" w:hint="eastAsia"/>
          <w:sz w:val="28"/>
          <w:szCs w:val="28"/>
        </w:rPr>
        <w:t>注重发挥和谐文化的作用，主动融入当地市场，促进企业与员工的和谐、与社会的和谐、与环境的和谐。</w:t>
      </w:r>
      <w:r w:rsidRPr="007269B5">
        <w:rPr>
          <w:rFonts w:ascii="仿宋" w:eastAsia="仿宋" w:hAnsi="仿宋" w:hint="eastAsia"/>
          <w:bCs/>
          <w:sz w:val="28"/>
          <w:szCs w:val="28"/>
        </w:rPr>
        <w:t>如，</w:t>
      </w:r>
      <w:r w:rsidR="007634B3">
        <w:rPr>
          <w:rFonts w:ascii="仿宋" w:eastAsia="仿宋" w:hAnsi="仿宋" w:hint="eastAsia"/>
          <w:bCs/>
          <w:sz w:val="28"/>
          <w:szCs w:val="28"/>
        </w:rPr>
        <w:t>集团</w:t>
      </w:r>
      <w:r>
        <w:rPr>
          <w:rFonts w:ascii="仿宋" w:eastAsia="仿宋" w:hAnsi="仿宋" w:hint="eastAsia"/>
          <w:bCs/>
          <w:sz w:val="28"/>
          <w:szCs w:val="28"/>
        </w:rPr>
        <w:t>扎实推进“开拓百城、深耕十城”的战略布局，</w:t>
      </w:r>
      <w:r w:rsidRPr="007269B5">
        <w:rPr>
          <w:rFonts w:ascii="仿宋" w:eastAsia="仿宋" w:hAnsi="仿宋" w:hint="eastAsia"/>
          <w:sz w:val="28"/>
          <w:szCs w:val="28"/>
        </w:rPr>
        <w:t>在</w:t>
      </w:r>
      <w:r>
        <w:rPr>
          <w:rFonts w:ascii="仿宋" w:eastAsia="仿宋" w:hAnsi="仿宋" w:hint="eastAsia"/>
          <w:sz w:val="28"/>
          <w:szCs w:val="28"/>
        </w:rPr>
        <w:t>全国各地</w:t>
      </w:r>
      <w:r w:rsidRPr="007269B5">
        <w:rPr>
          <w:rFonts w:ascii="仿宋" w:eastAsia="仿宋" w:hAnsi="仿宋" w:hint="eastAsia"/>
          <w:sz w:val="28"/>
          <w:szCs w:val="28"/>
        </w:rPr>
        <w:t>设立区域分公司，同步推进党工团组织的属地化，增强员工归属感</w:t>
      </w:r>
      <w:r w:rsidR="005B10A4">
        <w:rPr>
          <w:rFonts w:ascii="仿宋" w:eastAsia="仿宋" w:hAnsi="仿宋" w:hint="eastAsia"/>
          <w:sz w:val="28"/>
          <w:szCs w:val="28"/>
        </w:rPr>
        <w:t>。</w:t>
      </w:r>
      <w:r w:rsidRPr="007269B5">
        <w:rPr>
          <w:rFonts w:ascii="仿宋" w:eastAsia="仿宋" w:hAnsi="仿宋" w:hint="eastAsia"/>
          <w:sz w:val="28"/>
          <w:szCs w:val="28"/>
        </w:rPr>
        <w:t>在项目施工过程中，</w:t>
      </w:r>
      <w:r w:rsidR="007634B3">
        <w:rPr>
          <w:rFonts w:ascii="仿宋" w:eastAsia="仿宋" w:hAnsi="仿宋" w:hint="eastAsia"/>
          <w:sz w:val="28"/>
          <w:szCs w:val="28"/>
        </w:rPr>
        <w:t>集团</w:t>
      </w:r>
      <w:r w:rsidRPr="007269B5">
        <w:rPr>
          <w:rFonts w:ascii="仿宋" w:eastAsia="仿宋" w:hAnsi="仿宋" w:hint="eastAsia"/>
          <w:sz w:val="28"/>
          <w:szCs w:val="28"/>
        </w:rPr>
        <w:t>始终坚持“围墙内外是一家”，与当地业主、社区、警署等相关利益方一道构筑和谐共建的社会环境。在项目上，</w:t>
      </w:r>
      <w:r w:rsidR="007634B3">
        <w:rPr>
          <w:rFonts w:ascii="仿宋" w:eastAsia="仿宋" w:hAnsi="仿宋" w:hint="eastAsia"/>
          <w:sz w:val="28"/>
          <w:szCs w:val="28"/>
        </w:rPr>
        <w:t>集团</w:t>
      </w:r>
      <w:r w:rsidRPr="007269B5">
        <w:rPr>
          <w:rFonts w:ascii="仿宋" w:eastAsia="仿宋" w:hAnsi="仿宋" w:hint="eastAsia"/>
          <w:sz w:val="28"/>
          <w:szCs w:val="28"/>
        </w:rPr>
        <w:t>率先推广绿色施工</w:t>
      </w:r>
      <w:r w:rsidR="007634B3">
        <w:rPr>
          <w:rFonts w:ascii="仿宋" w:eastAsia="仿宋" w:hAnsi="仿宋" w:hint="eastAsia"/>
          <w:sz w:val="28"/>
          <w:szCs w:val="28"/>
        </w:rPr>
        <w:t>工艺，用“钢笆脚手板”替代“竹笆脚手板”，用新型脚</w:t>
      </w:r>
      <w:r w:rsidR="007634B3">
        <w:rPr>
          <w:rFonts w:ascii="仿宋" w:eastAsia="仿宋" w:hAnsi="仿宋" w:hint="eastAsia"/>
          <w:sz w:val="28"/>
          <w:szCs w:val="28"/>
        </w:rPr>
        <w:lastRenderedPageBreak/>
        <w:t>手架体系及新型灰网</w:t>
      </w:r>
      <w:r w:rsidRPr="007269B5">
        <w:rPr>
          <w:rFonts w:ascii="仿宋" w:eastAsia="仿宋" w:hAnsi="仿宋" w:hint="eastAsia"/>
          <w:sz w:val="28"/>
          <w:szCs w:val="28"/>
        </w:rPr>
        <w:t>替代传统绿网，施工方式更加环保，有效控制了施工</w:t>
      </w:r>
      <w:r w:rsidR="007634B3">
        <w:rPr>
          <w:rFonts w:ascii="仿宋" w:eastAsia="仿宋" w:hAnsi="仿宋" w:hint="eastAsia"/>
          <w:sz w:val="28"/>
          <w:szCs w:val="28"/>
        </w:rPr>
        <w:t>扬尘降噪</w:t>
      </w:r>
      <w:r w:rsidRPr="007269B5">
        <w:rPr>
          <w:rFonts w:ascii="仿宋" w:eastAsia="仿宋" w:hAnsi="仿宋" w:hint="eastAsia"/>
          <w:sz w:val="28"/>
          <w:szCs w:val="28"/>
        </w:rPr>
        <w:t>，展现了上海建工构建和谐、绿色</w:t>
      </w:r>
      <w:r w:rsidR="007634B3">
        <w:rPr>
          <w:rFonts w:ascii="仿宋" w:eastAsia="仿宋" w:hAnsi="仿宋" w:hint="eastAsia"/>
          <w:sz w:val="28"/>
          <w:szCs w:val="28"/>
        </w:rPr>
        <w:t>、环保</w:t>
      </w:r>
      <w:r w:rsidRPr="007269B5">
        <w:rPr>
          <w:rFonts w:ascii="仿宋" w:eastAsia="仿宋" w:hAnsi="仿宋" w:hint="eastAsia"/>
          <w:sz w:val="28"/>
          <w:szCs w:val="28"/>
        </w:rPr>
        <w:t>的社会形象。</w:t>
      </w:r>
    </w:p>
    <w:p w:rsidR="004A3413" w:rsidRPr="007269B5" w:rsidRDefault="004A3413" w:rsidP="004A3413">
      <w:pPr>
        <w:tabs>
          <w:tab w:val="left" w:pos="1276"/>
        </w:tabs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7269B5">
        <w:rPr>
          <w:rFonts w:ascii="楷体" w:eastAsia="楷体" w:hAnsi="楷体"/>
          <w:b/>
          <w:sz w:val="28"/>
          <w:szCs w:val="28"/>
        </w:rPr>
        <w:t>二是，</w:t>
      </w:r>
      <w:r w:rsidRPr="007269B5">
        <w:rPr>
          <w:rFonts w:ascii="楷体" w:eastAsia="楷体" w:hAnsi="楷体" w:hint="eastAsia"/>
          <w:b/>
          <w:sz w:val="28"/>
          <w:szCs w:val="28"/>
        </w:rPr>
        <w:t>全产业链</w:t>
      </w:r>
      <w:r>
        <w:rPr>
          <w:rFonts w:ascii="楷体" w:eastAsia="楷体" w:hAnsi="楷体" w:hint="eastAsia"/>
          <w:b/>
          <w:sz w:val="28"/>
          <w:szCs w:val="28"/>
        </w:rPr>
        <w:t>协同联动</w:t>
      </w:r>
      <w:r w:rsidRPr="007269B5">
        <w:rPr>
          <w:rFonts w:ascii="楷体" w:eastAsia="楷体" w:hAnsi="楷体" w:hint="eastAsia"/>
          <w:b/>
          <w:sz w:val="28"/>
          <w:szCs w:val="28"/>
        </w:rPr>
        <w:t>需要企业文化的激励。</w:t>
      </w:r>
      <w:r w:rsidRPr="007269B5">
        <w:rPr>
          <w:rFonts w:ascii="仿宋" w:eastAsia="仿宋" w:hAnsi="仿宋" w:hint="eastAsia"/>
          <w:sz w:val="28"/>
          <w:szCs w:val="28"/>
        </w:rPr>
        <w:t>上海建工从以施工为主，逐步发展到建筑施工、设计咨询、建材工业、房产开发、基础设施投资等涵盖建筑全产业链的五大事业群。</w:t>
      </w:r>
      <w:r w:rsidR="007634B3">
        <w:rPr>
          <w:rFonts w:ascii="仿宋" w:eastAsia="仿宋" w:hAnsi="仿宋" w:hint="eastAsia"/>
          <w:sz w:val="28"/>
          <w:szCs w:val="28"/>
        </w:rPr>
        <w:t>集团</w:t>
      </w:r>
      <w:r w:rsidRPr="007269B5">
        <w:rPr>
          <w:rFonts w:ascii="仿宋" w:eastAsia="仿宋" w:hAnsi="仿宋" w:hint="eastAsia"/>
          <w:sz w:val="28"/>
          <w:szCs w:val="28"/>
        </w:rPr>
        <w:t>注重发挥</w:t>
      </w:r>
      <w:r>
        <w:rPr>
          <w:rFonts w:ascii="仿宋" w:eastAsia="仿宋" w:hAnsi="仿宋" w:hint="eastAsia"/>
          <w:sz w:val="28"/>
          <w:szCs w:val="28"/>
        </w:rPr>
        <w:t>企业</w:t>
      </w:r>
      <w:r w:rsidRPr="007269B5">
        <w:rPr>
          <w:rFonts w:ascii="仿宋" w:eastAsia="仿宋" w:hAnsi="仿宋" w:hint="eastAsia"/>
          <w:sz w:val="28"/>
          <w:szCs w:val="28"/>
        </w:rPr>
        <w:t>文化的</w:t>
      </w:r>
      <w:r>
        <w:rPr>
          <w:rFonts w:ascii="仿宋" w:eastAsia="仿宋" w:hAnsi="仿宋" w:hint="eastAsia"/>
          <w:sz w:val="28"/>
          <w:szCs w:val="28"/>
        </w:rPr>
        <w:t>引领、凝聚、示范、激励</w:t>
      </w:r>
      <w:r w:rsidRPr="007269B5">
        <w:rPr>
          <w:rFonts w:ascii="仿宋" w:eastAsia="仿宋" w:hAnsi="仿宋" w:hint="eastAsia"/>
          <w:sz w:val="28"/>
          <w:szCs w:val="28"/>
        </w:rPr>
        <w:t>作用，不断开拓新业务、研发新技术，整合建筑全产业链资源，提升核心竞争力。在</w:t>
      </w:r>
      <w:r>
        <w:rPr>
          <w:rFonts w:ascii="仿宋" w:eastAsia="仿宋" w:hAnsi="仿宋" w:hint="eastAsia"/>
          <w:sz w:val="28"/>
          <w:szCs w:val="28"/>
        </w:rPr>
        <w:t>和谐卓越的企业</w:t>
      </w:r>
      <w:r w:rsidRPr="007269B5">
        <w:rPr>
          <w:rFonts w:ascii="仿宋" w:eastAsia="仿宋" w:hAnsi="仿宋" w:hint="eastAsia"/>
          <w:sz w:val="28"/>
          <w:szCs w:val="28"/>
        </w:rPr>
        <w:t>文化</w:t>
      </w:r>
      <w:r w:rsidR="007634B3">
        <w:rPr>
          <w:rFonts w:ascii="仿宋" w:eastAsia="仿宋" w:hAnsi="仿宋" w:hint="eastAsia"/>
          <w:sz w:val="28"/>
          <w:szCs w:val="28"/>
        </w:rPr>
        <w:t>带动下</w:t>
      </w:r>
      <w:r w:rsidRPr="007269B5">
        <w:rPr>
          <w:rFonts w:ascii="仿宋" w:eastAsia="仿宋" w:hAnsi="仿宋" w:hint="eastAsia"/>
          <w:sz w:val="28"/>
          <w:szCs w:val="28"/>
        </w:rPr>
        <w:t>，上海建工从</w:t>
      </w:r>
      <w:r w:rsidR="007634B3">
        <w:rPr>
          <w:rFonts w:ascii="仿宋" w:eastAsia="仿宋" w:hAnsi="仿宋" w:hint="eastAsia"/>
          <w:sz w:val="28"/>
          <w:szCs w:val="28"/>
        </w:rPr>
        <w:t>单一的</w:t>
      </w:r>
      <w:r w:rsidRPr="007269B5">
        <w:rPr>
          <w:rFonts w:ascii="仿宋" w:eastAsia="仿宋" w:hAnsi="仿宋" w:hint="eastAsia"/>
          <w:sz w:val="28"/>
          <w:szCs w:val="28"/>
        </w:rPr>
        <w:t>施工</w:t>
      </w:r>
      <w:r w:rsidR="007634B3">
        <w:rPr>
          <w:rFonts w:ascii="仿宋" w:eastAsia="仿宋" w:hAnsi="仿宋" w:hint="eastAsia"/>
          <w:sz w:val="28"/>
          <w:szCs w:val="28"/>
        </w:rPr>
        <w:t>主业</w:t>
      </w:r>
      <w:r w:rsidRPr="007269B5">
        <w:rPr>
          <w:rFonts w:ascii="仿宋" w:eastAsia="仿宋" w:hAnsi="仿宋" w:hint="eastAsia"/>
          <w:sz w:val="28"/>
          <w:szCs w:val="28"/>
        </w:rPr>
        <w:t>，</w:t>
      </w:r>
      <w:r w:rsidR="007634B3">
        <w:rPr>
          <w:rFonts w:ascii="仿宋" w:eastAsia="仿宋" w:hAnsi="仿宋" w:hint="eastAsia"/>
          <w:sz w:val="28"/>
          <w:szCs w:val="28"/>
        </w:rPr>
        <w:t>拓展了“五大事业群”，尤其是</w:t>
      </w:r>
      <w:r w:rsidRPr="007269B5">
        <w:rPr>
          <w:rFonts w:ascii="仿宋" w:eastAsia="仿宋" w:hAnsi="仿宋" w:hint="eastAsia"/>
          <w:sz w:val="28"/>
          <w:szCs w:val="28"/>
        </w:rPr>
        <w:t>EPC总承包和PPP业务</w:t>
      </w:r>
      <w:r w:rsidR="007634B3">
        <w:rPr>
          <w:rFonts w:ascii="仿宋" w:eastAsia="仿宋" w:hAnsi="仿宋" w:hint="eastAsia"/>
          <w:sz w:val="28"/>
          <w:szCs w:val="28"/>
        </w:rPr>
        <w:t>发展迅速</w:t>
      </w:r>
      <w:r w:rsidRPr="007269B5">
        <w:rPr>
          <w:rFonts w:ascii="仿宋" w:eastAsia="仿宋" w:hAnsi="仿宋" w:hint="eastAsia"/>
          <w:sz w:val="28"/>
          <w:szCs w:val="28"/>
        </w:rPr>
        <w:t>，通过设立城市建设基金等方式，开拓</w:t>
      </w:r>
      <w:r w:rsidR="007634B3">
        <w:rPr>
          <w:rFonts w:ascii="仿宋" w:eastAsia="仿宋" w:hAnsi="仿宋" w:hint="eastAsia"/>
          <w:sz w:val="28"/>
          <w:szCs w:val="28"/>
        </w:rPr>
        <w:t>了新的商业模式。和谐</w:t>
      </w:r>
      <w:r w:rsidRPr="007269B5">
        <w:rPr>
          <w:rFonts w:ascii="仿宋" w:eastAsia="仿宋" w:hAnsi="仿宋" w:hint="eastAsia"/>
          <w:bCs/>
          <w:sz w:val="28"/>
          <w:szCs w:val="28"/>
        </w:rPr>
        <w:t>卓越文化推动上海建工全员创新，</w:t>
      </w:r>
      <w:r w:rsidR="007634B3">
        <w:rPr>
          <w:rFonts w:ascii="仿宋" w:eastAsia="仿宋" w:hAnsi="仿宋" w:hint="eastAsia"/>
          <w:bCs/>
          <w:sz w:val="28"/>
          <w:szCs w:val="28"/>
        </w:rPr>
        <w:t>集团</w:t>
      </w:r>
      <w:r w:rsidRPr="007269B5">
        <w:rPr>
          <w:rFonts w:ascii="仿宋" w:eastAsia="仿宋" w:hAnsi="仿宋" w:hint="eastAsia"/>
          <w:sz w:val="28"/>
          <w:szCs w:val="28"/>
        </w:rPr>
        <w:t>从面朝混凝土背朝天的传统施工技术，到研发“整体提升钢平台”、“超大直径矩形盾构”、“全自动焊接机器人”，推动着建筑产业的技术创新。</w:t>
      </w:r>
      <w:r w:rsidR="007634B3">
        <w:rPr>
          <w:rFonts w:ascii="仿宋" w:eastAsia="仿宋" w:hAnsi="仿宋" w:hint="eastAsia"/>
          <w:sz w:val="28"/>
          <w:szCs w:val="28"/>
        </w:rPr>
        <w:t>集团</w:t>
      </w:r>
      <w:r w:rsidRPr="007269B5">
        <w:rPr>
          <w:rFonts w:ascii="仿宋" w:eastAsia="仿宋" w:hAnsi="仿宋" w:hint="eastAsia"/>
          <w:sz w:val="28"/>
          <w:szCs w:val="28"/>
        </w:rPr>
        <w:t>自主投资、设计、施工装配式建筑，建立了</w:t>
      </w:r>
      <w:hyperlink r:id="rId8" w:tgtFrame="http://www.cbi360.net/hyjd/20160307/_blank" w:history="1">
        <w:r w:rsidRPr="007269B5">
          <w:rPr>
            <w:rFonts w:ascii="仿宋" w:eastAsia="仿宋" w:hAnsi="仿宋"/>
            <w:sz w:val="28"/>
            <w:szCs w:val="28"/>
          </w:rPr>
          <w:t>建筑</w:t>
        </w:r>
      </w:hyperlink>
      <w:r w:rsidRPr="007269B5">
        <w:rPr>
          <w:rFonts w:ascii="仿宋" w:eastAsia="仿宋" w:hAnsi="仿宋"/>
          <w:sz w:val="28"/>
          <w:szCs w:val="28"/>
        </w:rPr>
        <w:t>构件</w:t>
      </w:r>
      <w:r w:rsidRPr="007269B5">
        <w:rPr>
          <w:rFonts w:ascii="仿宋" w:eastAsia="仿宋" w:hAnsi="仿宋" w:hint="eastAsia"/>
          <w:sz w:val="28"/>
          <w:szCs w:val="28"/>
        </w:rPr>
        <w:t>、</w:t>
      </w:r>
      <w:r w:rsidRPr="007269B5">
        <w:rPr>
          <w:rFonts w:ascii="仿宋" w:eastAsia="仿宋" w:hAnsi="仿宋"/>
          <w:sz w:val="28"/>
          <w:szCs w:val="28"/>
        </w:rPr>
        <w:t>工程装备</w:t>
      </w:r>
      <w:r w:rsidRPr="007269B5">
        <w:rPr>
          <w:rFonts w:ascii="仿宋" w:eastAsia="仿宋" w:hAnsi="仿宋" w:hint="eastAsia"/>
          <w:sz w:val="28"/>
          <w:szCs w:val="28"/>
        </w:rPr>
        <w:t>、</w:t>
      </w:r>
      <w:r w:rsidRPr="007269B5">
        <w:rPr>
          <w:rFonts w:ascii="仿宋" w:eastAsia="仿宋" w:hAnsi="仿宋"/>
          <w:sz w:val="28"/>
          <w:szCs w:val="28"/>
        </w:rPr>
        <w:t>钢结构</w:t>
      </w:r>
      <w:r w:rsidRPr="007269B5">
        <w:rPr>
          <w:rFonts w:ascii="仿宋" w:eastAsia="仿宋" w:hAnsi="仿宋" w:hint="eastAsia"/>
          <w:sz w:val="28"/>
          <w:szCs w:val="28"/>
        </w:rPr>
        <w:t>三大</w:t>
      </w:r>
      <w:r w:rsidRPr="007269B5">
        <w:rPr>
          <w:rFonts w:ascii="仿宋" w:eastAsia="仿宋" w:hAnsi="仿宋"/>
          <w:sz w:val="28"/>
          <w:szCs w:val="28"/>
        </w:rPr>
        <w:t>产业化基地</w:t>
      </w:r>
      <w:r w:rsidRPr="007269B5">
        <w:rPr>
          <w:rFonts w:ascii="仿宋" w:eastAsia="仿宋" w:hAnsi="仿宋" w:hint="eastAsia"/>
          <w:sz w:val="28"/>
          <w:szCs w:val="28"/>
        </w:rPr>
        <w:t>，使产学研用结合更为紧密。201</w:t>
      </w:r>
      <w:r>
        <w:rPr>
          <w:rFonts w:ascii="仿宋" w:eastAsia="仿宋" w:hAnsi="仿宋" w:hint="eastAsia"/>
          <w:sz w:val="28"/>
          <w:szCs w:val="28"/>
        </w:rPr>
        <w:t>6</w:t>
      </w:r>
      <w:r w:rsidR="007634B3">
        <w:rPr>
          <w:rFonts w:ascii="仿宋" w:eastAsia="仿宋" w:hAnsi="仿宋" w:hint="eastAsia"/>
          <w:sz w:val="28"/>
          <w:szCs w:val="28"/>
        </w:rPr>
        <w:t>年，集团</w:t>
      </w:r>
      <w:r w:rsidRPr="007269B5">
        <w:rPr>
          <w:rFonts w:ascii="仿宋" w:eastAsia="仿宋" w:hAnsi="仿宋" w:hint="eastAsia"/>
          <w:sz w:val="28"/>
          <w:szCs w:val="28"/>
        </w:rPr>
        <w:t>获省部级及以上科学技术奖16项，</w:t>
      </w:r>
      <w:r w:rsidRPr="00A520E6">
        <w:rPr>
          <w:rFonts w:ascii="仿宋" w:eastAsia="仿宋" w:hAnsi="仿宋" w:hint="eastAsia"/>
          <w:sz w:val="28"/>
          <w:szCs w:val="28"/>
        </w:rPr>
        <w:t>获得专利授权492项，完成省部级及以上标准编制28项。</w:t>
      </w:r>
    </w:p>
    <w:p w:rsidR="004A3413" w:rsidRPr="007269B5" w:rsidRDefault="004A3413" w:rsidP="004A3413">
      <w:pPr>
        <w:spacing w:line="360" w:lineRule="auto"/>
        <w:ind w:firstLine="560"/>
        <w:rPr>
          <w:rFonts w:ascii="楷体" w:eastAsia="楷体" w:hAnsi="楷体"/>
          <w:b/>
          <w:sz w:val="28"/>
          <w:szCs w:val="28"/>
        </w:rPr>
      </w:pPr>
      <w:r w:rsidRPr="007269B5">
        <w:rPr>
          <w:rFonts w:ascii="楷体" w:eastAsia="楷体" w:hAnsi="楷体"/>
          <w:b/>
          <w:sz w:val="28"/>
          <w:szCs w:val="28"/>
        </w:rPr>
        <w:t>三是，</w:t>
      </w:r>
      <w:r>
        <w:rPr>
          <w:rFonts w:ascii="楷体" w:eastAsia="楷体" w:hAnsi="楷体" w:hint="eastAsia"/>
          <w:b/>
          <w:sz w:val="28"/>
          <w:szCs w:val="28"/>
        </w:rPr>
        <w:t>打造建筑</w:t>
      </w:r>
      <w:r w:rsidRPr="007269B5">
        <w:rPr>
          <w:rFonts w:ascii="楷体" w:eastAsia="楷体" w:hAnsi="楷体" w:hint="eastAsia"/>
          <w:b/>
          <w:sz w:val="28"/>
          <w:szCs w:val="28"/>
        </w:rPr>
        <w:t>全生命周期服务商需要企业文化的导向。</w:t>
      </w:r>
      <w:r w:rsidRPr="007269B5">
        <w:rPr>
          <w:rFonts w:ascii="仿宋" w:eastAsia="仿宋" w:hAnsi="仿宋" w:hint="eastAsia"/>
          <w:sz w:val="28"/>
          <w:szCs w:val="28"/>
        </w:rPr>
        <w:t>上海建工经历过三次重要转型：第一次，是1994年从建筑工程管理局组建集团，由政府部门变成国有独资企业；第二次，是1998年</w:t>
      </w:r>
      <w:r w:rsidR="007634B3">
        <w:rPr>
          <w:rFonts w:ascii="仿宋" w:eastAsia="仿宋" w:hAnsi="仿宋" w:hint="eastAsia"/>
          <w:sz w:val="28"/>
          <w:szCs w:val="28"/>
        </w:rPr>
        <w:t>集团</w:t>
      </w:r>
      <w:r w:rsidRPr="007269B5">
        <w:rPr>
          <w:rFonts w:ascii="仿宋" w:eastAsia="仿宋" w:hAnsi="仿宋" w:hint="eastAsia"/>
          <w:sz w:val="28"/>
          <w:szCs w:val="28"/>
        </w:rPr>
        <w:t>申请上市，成为国有建筑企业中第一家上市公司；第三次，是2011年实现整体上市，成为上海国资系统中较早实现整体上市的企业。每次转型，和谐与卓越文化是最重要的导向。“和谐为本”体现上海建工不</w:t>
      </w:r>
      <w:r w:rsidRPr="007269B5">
        <w:rPr>
          <w:rFonts w:ascii="仿宋" w:eastAsia="仿宋" w:hAnsi="仿宋" w:hint="eastAsia"/>
          <w:sz w:val="28"/>
          <w:szCs w:val="28"/>
        </w:rPr>
        <w:lastRenderedPageBreak/>
        <w:t>断改革创新转型发展，“追求卓越</w:t>
      </w:r>
      <w:r w:rsidRPr="007269B5">
        <w:rPr>
          <w:rFonts w:ascii="仿宋" w:eastAsia="仿宋" w:hAnsi="仿宋"/>
          <w:sz w:val="28"/>
          <w:szCs w:val="28"/>
        </w:rPr>
        <w:t>”</w:t>
      </w:r>
      <w:r w:rsidR="005B10A4">
        <w:rPr>
          <w:rFonts w:ascii="仿宋" w:eastAsia="仿宋" w:hAnsi="仿宋" w:hint="eastAsia"/>
          <w:sz w:val="28"/>
          <w:szCs w:val="28"/>
        </w:rPr>
        <w:t>体现上海建工干事创业的担当情怀。集团</w:t>
      </w:r>
      <w:r>
        <w:rPr>
          <w:rFonts w:ascii="仿宋" w:eastAsia="仿宋" w:hAnsi="仿宋" w:hint="eastAsia"/>
          <w:sz w:val="28"/>
          <w:szCs w:val="28"/>
        </w:rPr>
        <w:t>坚持“一张蓝图绘到底”，确保企业战略落地生根</w:t>
      </w:r>
      <w:r w:rsidRPr="007269B5">
        <w:rPr>
          <w:rFonts w:ascii="仿宋" w:eastAsia="仿宋" w:hAnsi="仿宋" w:hint="eastAsia"/>
          <w:sz w:val="28"/>
          <w:szCs w:val="28"/>
        </w:rPr>
        <w:t>。当前，城市更新、海绵城市、综合管廊等新兴业务，对</w:t>
      </w:r>
      <w:r w:rsidR="005B10A4">
        <w:rPr>
          <w:rFonts w:ascii="仿宋" w:eastAsia="仿宋" w:hAnsi="仿宋" w:hint="eastAsia"/>
          <w:sz w:val="28"/>
          <w:szCs w:val="28"/>
        </w:rPr>
        <w:t>集团</w:t>
      </w:r>
      <w:r w:rsidRPr="007269B5">
        <w:rPr>
          <w:rFonts w:ascii="仿宋" w:eastAsia="仿宋" w:hAnsi="仿宋" w:hint="eastAsia"/>
          <w:sz w:val="28"/>
          <w:szCs w:val="28"/>
        </w:rPr>
        <w:t>的综合服务能力提出了更高的要求，</w:t>
      </w:r>
      <w:r w:rsidR="007634B3">
        <w:rPr>
          <w:rFonts w:ascii="仿宋" w:eastAsia="仿宋" w:hAnsi="仿宋" w:hint="eastAsia"/>
          <w:sz w:val="28"/>
          <w:szCs w:val="28"/>
        </w:rPr>
        <w:t>集团</w:t>
      </w:r>
      <w:r w:rsidRPr="007269B5">
        <w:rPr>
          <w:rFonts w:ascii="仿宋" w:eastAsia="仿宋" w:hAnsi="仿宋" w:hint="eastAsia"/>
          <w:sz w:val="28"/>
          <w:szCs w:val="28"/>
        </w:rPr>
        <w:t>坚持</w:t>
      </w:r>
      <w:r w:rsidRPr="007269B5">
        <w:rPr>
          <w:rFonts w:ascii="仿宋" w:eastAsia="仿宋" w:hAnsi="仿宋" w:hint="eastAsia"/>
          <w:bCs/>
          <w:sz w:val="28"/>
          <w:szCs w:val="28"/>
        </w:rPr>
        <w:t>以“和谐”增强服务意识，以“卓越”健全服务</w:t>
      </w:r>
      <w:r w:rsidR="007634B3">
        <w:rPr>
          <w:rFonts w:ascii="仿宋" w:eastAsia="仿宋" w:hAnsi="仿宋" w:hint="eastAsia"/>
          <w:bCs/>
          <w:sz w:val="28"/>
          <w:szCs w:val="28"/>
        </w:rPr>
        <w:t>体系，在建筑全生命周期各个环节上为客户创造价值、为企业增厚业绩</w:t>
      </w:r>
      <w:r w:rsidRPr="007269B5">
        <w:rPr>
          <w:rFonts w:ascii="仿宋" w:eastAsia="仿宋" w:hAnsi="仿宋" w:hint="eastAsia"/>
          <w:bCs/>
          <w:sz w:val="28"/>
          <w:szCs w:val="28"/>
        </w:rPr>
        <w:t>。</w:t>
      </w:r>
    </w:p>
    <w:p w:rsidR="008A5D17" w:rsidRDefault="007E6FAC" w:rsidP="004A3413">
      <w:pPr>
        <w:tabs>
          <w:tab w:val="left" w:pos="993"/>
          <w:tab w:val="left" w:pos="1134"/>
          <w:tab w:val="left" w:pos="1276"/>
          <w:tab w:val="left" w:pos="1418"/>
        </w:tabs>
        <w:spacing w:line="360" w:lineRule="auto"/>
        <w:ind w:left="709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</w:t>
      </w:r>
      <w:r w:rsidR="00045497" w:rsidRPr="007E6FAC">
        <w:rPr>
          <w:rFonts w:ascii="黑体" w:eastAsia="黑体" w:hAnsi="黑体" w:hint="eastAsia"/>
          <w:sz w:val="28"/>
          <w:szCs w:val="28"/>
        </w:rPr>
        <w:t>和谐与卓越</w:t>
      </w:r>
      <w:r w:rsidR="009026C7" w:rsidRPr="007E6FAC">
        <w:rPr>
          <w:rFonts w:ascii="黑体" w:eastAsia="黑体" w:hAnsi="黑体" w:hint="eastAsia"/>
          <w:sz w:val="28"/>
          <w:szCs w:val="28"/>
        </w:rPr>
        <w:t>文化源于</w:t>
      </w:r>
      <w:r w:rsidR="00975186" w:rsidRPr="007E6FAC">
        <w:rPr>
          <w:rFonts w:ascii="黑体" w:eastAsia="黑体" w:hAnsi="黑体" w:hint="eastAsia"/>
          <w:sz w:val="28"/>
          <w:szCs w:val="28"/>
        </w:rPr>
        <w:t>传承和</w:t>
      </w:r>
      <w:r w:rsidR="00221C00" w:rsidRPr="007E6FAC">
        <w:rPr>
          <w:rFonts w:ascii="黑体" w:eastAsia="黑体" w:hAnsi="黑体" w:hint="eastAsia"/>
          <w:sz w:val="28"/>
          <w:szCs w:val="28"/>
        </w:rPr>
        <w:t>发扬</w:t>
      </w:r>
      <w:r w:rsidR="009026C7" w:rsidRPr="007E6FAC">
        <w:rPr>
          <w:rFonts w:ascii="黑体" w:eastAsia="黑体" w:hAnsi="黑体" w:hint="eastAsia"/>
          <w:sz w:val="28"/>
          <w:szCs w:val="28"/>
        </w:rPr>
        <w:t>“</w:t>
      </w:r>
      <w:r w:rsidR="008A5D17" w:rsidRPr="007E6FAC">
        <w:rPr>
          <w:rFonts w:ascii="黑体" w:eastAsia="黑体" w:hAnsi="黑体" w:hint="eastAsia"/>
          <w:sz w:val="28"/>
          <w:szCs w:val="28"/>
        </w:rPr>
        <w:t>三大基因</w:t>
      </w:r>
      <w:r w:rsidR="00975186" w:rsidRPr="007E6FAC">
        <w:rPr>
          <w:rFonts w:ascii="黑体" w:eastAsia="黑体" w:hAnsi="黑体" w:hint="eastAsia"/>
          <w:sz w:val="28"/>
          <w:szCs w:val="28"/>
        </w:rPr>
        <w:t>”</w:t>
      </w:r>
    </w:p>
    <w:p w:rsidR="005B10A4" w:rsidRPr="005B10A4" w:rsidRDefault="005B10A4" w:rsidP="005B10A4">
      <w:pPr>
        <w:tabs>
          <w:tab w:val="left" w:pos="993"/>
          <w:tab w:val="left" w:pos="1134"/>
          <w:tab w:val="left" w:pos="1276"/>
          <w:tab w:val="left" w:pos="1418"/>
        </w:tabs>
        <w:spacing w:line="360" w:lineRule="auto"/>
        <w:ind w:firstLineChars="200" w:firstLine="560"/>
        <w:rPr>
          <w:rFonts w:ascii="仿宋" w:eastAsia="仿宋" w:hAnsi="仿宋" w:hint="eastAsia"/>
          <w:bCs/>
          <w:sz w:val="28"/>
          <w:szCs w:val="28"/>
        </w:rPr>
      </w:pPr>
      <w:r w:rsidRPr="005B10A4">
        <w:rPr>
          <w:rFonts w:ascii="仿宋" w:eastAsia="仿宋" w:hAnsi="仿宋" w:hint="eastAsia"/>
          <w:bCs/>
          <w:sz w:val="28"/>
          <w:szCs w:val="28"/>
        </w:rPr>
        <w:t>上海建工</w:t>
      </w:r>
      <w:r>
        <w:rPr>
          <w:rFonts w:ascii="仿宋" w:eastAsia="仿宋" w:hAnsi="仿宋" w:hint="eastAsia"/>
          <w:bCs/>
          <w:sz w:val="28"/>
          <w:szCs w:val="28"/>
        </w:rPr>
        <w:t>六十余年的发展历程中，企业文化的外延与内涵不断丰富，逐渐形成了以“三大文化基因”为根源的文化理念体系。</w:t>
      </w:r>
    </w:p>
    <w:p w:rsidR="00BA7BEE" w:rsidRPr="007E6FAC" w:rsidRDefault="008A5D17" w:rsidP="007E6FAC">
      <w:pPr>
        <w:spacing w:line="360" w:lineRule="auto"/>
        <w:ind w:firstLineChars="200" w:firstLine="562"/>
        <w:rPr>
          <w:rFonts w:ascii="仿宋" w:eastAsia="仿宋" w:hAnsi="仿宋"/>
          <w:bCs/>
          <w:sz w:val="28"/>
          <w:szCs w:val="28"/>
        </w:rPr>
      </w:pPr>
      <w:r w:rsidRPr="007E6FAC">
        <w:rPr>
          <w:rFonts w:ascii="仿宋" w:eastAsia="仿宋" w:hAnsi="仿宋" w:hint="eastAsia"/>
          <w:b/>
          <w:bCs/>
          <w:sz w:val="28"/>
          <w:szCs w:val="28"/>
        </w:rPr>
        <w:t>一是</w:t>
      </w:r>
      <w:r w:rsidR="00D15A22" w:rsidRPr="007E6FAC">
        <w:rPr>
          <w:rFonts w:ascii="仿宋" w:eastAsia="仿宋" w:hAnsi="仿宋" w:hint="eastAsia"/>
          <w:b/>
          <w:bCs/>
          <w:sz w:val="28"/>
          <w:szCs w:val="28"/>
        </w:rPr>
        <w:t>，</w:t>
      </w:r>
      <w:r w:rsidR="00BA7BEE" w:rsidRPr="007E6FAC">
        <w:rPr>
          <w:rFonts w:ascii="仿宋" w:eastAsia="仿宋" w:hAnsi="仿宋" w:hint="eastAsia"/>
          <w:b/>
          <w:bCs/>
          <w:sz w:val="28"/>
          <w:szCs w:val="28"/>
        </w:rPr>
        <w:t>上海建工有着</w:t>
      </w:r>
      <w:r w:rsidR="00246716" w:rsidRPr="007E6FAC">
        <w:rPr>
          <w:rFonts w:ascii="仿宋" w:eastAsia="仿宋" w:hAnsi="仿宋" w:hint="eastAsia"/>
          <w:b/>
          <w:bCs/>
          <w:sz w:val="28"/>
          <w:szCs w:val="28"/>
        </w:rPr>
        <w:t>部队的“执行力”</w:t>
      </w:r>
      <w:r w:rsidRPr="007E6FAC">
        <w:rPr>
          <w:rFonts w:ascii="仿宋" w:eastAsia="仿宋" w:hAnsi="仿宋" w:hint="eastAsia"/>
          <w:b/>
          <w:bCs/>
          <w:sz w:val="28"/>
          <w:szCs w:val="28"/>
        </w:rPr>
        <w:t>基因。</w:t>
      </w:r>
      <w:r w:rsidR="00D15A22" w:rsidRPr="007E6FAC">
        <w:rPr>
          <w:rFonts w:ascii="仿宋" w:eastAsia="仿宋" w:hAnsi="仿宋" w:hint="eastAsia"/>
          <w:bCs/>
          <w:sz w:val="28"/>
          <w:szCs w:val="28"/>
        </w:rPr>
        <w:t>上海建工局</w:t>
      </w:r>
      <w:r w:rsidRPr="007E6FAC">
        <w:rPr>
          <w:rFonts w:ascii="仿宋" w:eastAsia="仿宋" w:hAnsi="仿宋" w:hint="eastAsia"/>
          <w:bCs/>
          <w:sz w:val="28"/>
          <w:szCs w:val="28"/>
        </w:rPr>
        <w:t>的前身</w:t>
      </w:r>
      <w:r w:rsidR="00D15A22" w:rsidRPr="007E6FAC">
        <w:rPr>
          <w:rFonts w:ascii="仿宋" w:eastAsia="仿宋" w:hAnsi="仿宋" w:hint="eastAsia"/>
          <w:bCs/>
          <w:sz w:val="28"/>
          <w:szCs w:val="28"/>
        </w:rPr>
        <w:t>，是</w:t>
      </w:r>
      <w:r w:rsidRPr="007E6FAC">
        <w:rPr>
          <w:rFonts w:ascii="仿宋" w:eastAsia="仿宋" w:hAnsi="仿宋" w:hint="eastAsia"/>
          <w:bCs/>
          <w:sz w:val="28"/>
          <w:szCs w:val="28"/>
        </w:rPr>
        <w:t>解放军整编转制</w:t>
      </w:r>
      <w:r w:rsidR="00D15A22" w:rsidRPr="007E6FAC">
        <w:rPr>
          <w:rFonts w:ascii="仿宋" w:eastAsia="仿宋" w:hAnsi="仿宋" w:hint="eastAsia"/>
          <w:bCs/>
          <w:sz w:val="28"/>
          <w:szCs w:val="28"/>
        </w:rPr>
        <w:t>过来</w:t>
      </w:r>
      <w:r w:rsidR="00BF56D9" w:rsidRPr="007E6FAC">
        <w:rPr>
          <w:rFonts w:ascii="仿宋" w:eastAsia="仿宋" w:hAnsi="仿宋" w:hint="eastAsia"/>
          <w:bCs/>
          <w:sz w:val="28"/>
          <w:szCs w:val="28"/>
        </w:rPr>
        <w:t>的建筑工程兵</w:t>
      </w:r>
      <w:r w:rsidR="007E6FAC">
        <w:rPr>
          <w:rFonts w:ascii="仿宋" w:eastAsia="仿宋" w:hAnsi="仿宋" w:hint="eastAsia"/>
          <w:bCs/>
          <w:sz w:val="28"/>
          <w:szCs w:val="28"/>
        </w:rPr>
        <w:t>组建而成</w:t>
      </w:r>
      <w:r w:rsidR="00BF56D9" w:rsidRPr="007E6FAC">
        <w:rPr>
          <w:rFonts w:ascii="仿宋" w:eastAsia="仿宋" w:hAnsi="仿宋" w:hint="eastAsia"/>
          <w:bCs/>
          <w:sz w:val="28"/>
          <w:szCs w:val="28"/>
        </w:rPr>
        <w:t>。</w:t>
      </w:r>
      <w:r w:rsidR="00D15A22" w:rsidRPr="007E6FAC">
        <w:rPr>
          <w:rFonts w:ascii="仿宋" w:eastAsia="仿宋" w:hAnsi="仿宋" w:hint="eastAsia"/>
          <w:bCs/>
          <w:sz w:val="28"/>
          <w:szCs w:val="28"/>
        </w:rPr>
        <w:t>军人的执行力</w:t>
      </w:r>
      <w:r w:rsidR="00246716" w:rsidRPr="007E6FAC">
        <w:rPr>
          <w:rFonts w:ascii="仿宋" w:eastAsia="仿宋" w:hAnsi="仿宋" w:hint="eastAsia"/>
          <w:bCs/>
          <w:sz w:val="28"/>
          <w:szCs w:val="28"/>
        </w:rPr>
        <w:t>基因</w:t>
      </w:r>
      <w:r w:rsidR="00D15A22" w:rsidRPr="007E6FAC">
        <w:rPr>
          <w:rFonts w:ascii="仿宋" w:eastAsia="仿宋" w:hAnsi="仿宋" w:hint="eastAsia"/>
          <w:bCs/>
          <w:sz w:val="28"/>
          <w:szCs w:val="28"/>
        </w:rPr>
        <w:t>，</w:t>
      </w:r>
      <w:r w:rsidR="00F84557" w:rsidRPr="007E6FAC">
        <w:rPr>
          <w:rFonts w:ascii="仿宋" w:eastAsia="仿宋" w:hAnsi="仿宋" w:hint="eastAsia"/>
          <w:bCs/>
          <w:sz w:val="28"/>
          <w:szCs w:val="28"/>
        </w:rPr>
        <w:t>体现</w:t>
      </w:r>
      <w:r w:rsidR="00D15A22" w:rsidRPr="007E6FAC">
        <w:rPr>
          <w:rFonts w:ascii="仿宋" w:eastAsia="仿宋" w:hAnsi="仿宋" w:hint="eastAsia"/>
          <w:bCs/>
          <w:sz w:val="28"/>
          <w:szCs w:val="28"/>
        </w:rPr>
        <w:t>在重大工程建设中的</w:t>
      </w:r>
      <w:r w:rsidRPr="007E6FAC">
        <w:rPr>
          <w:rFonts w:ascii="仿宋" w:eastAsia="仿宋" w:hAnsi="仿宋" w:hint="eastAsia"/>
          <w:bCs/>
          <w:sz w:val="28"/>
          <w:szCs w:val="28"/>
        </w:rPr>
        <w:t>“后墙不</w:t>
      </w:r>
      <w:r w:rsidR="00F16E98" w:rsidRPr="007E6FAC">
        <w:rPr>
          <w:rFonts w:ascii="仿宋" w:eastAsia="仿宋" w:hAnsi="仿宋" w:hint="eastAsia"/>
          <w:bCs/>
          <w:sz w:val="28"/>
          <w:szCs w:val="28"/>
        </w:rPr>
        <w:t>倒</w:t>
      </w:r>
      <w:r w:rsidR="00D15A22" w:rsidRPr="007E6FAC">
        <w:rPr>
          <w:rFonts w:ascii="仿宋" w:eastAsia="仿宋" w:hAnsi="仿宋" w:hint="eastAsia"/>
          <w:bCs/>
          <w:sz w:val="28"/>
          <w:szCs w:val="28"/>
        </w:rPr>
        <w:t>”和</w:t>
      </w:r>
      <w:r w:rsidRPr="007E6FAC">
        <w:rPr>
          <w:rFonts w:ascii="仿宋" w:eastAsia="仿宋" w:hAnsi="仿宋" w:hint="eastAsia"/>
          <w:bCs/>
          <w:sz w:val="28"/>
          <w:szCs w:val="28"/>
        </w:rPr>
        <w:t>“铁军”精神。</w:t>
      </w:r>
      <w:r w:rsidR="004A3413" w:rsidRPr="007E6FAC">
        <w:rPr>
          <w:rFonts w:ascii="仿宋" w:eastAsia="仿宋" w:hAnsi="仿宋" w:hint="eastAsia"/>
          <w:bCs/>
          <w:sz w:val="28"/>
          <w:szCs w:val="28"/>
        </w:rPr>
        <w:t>六十多</w:t>
      </w:r>
      <w:r w:rsidR="00246716" w:rsidRPr="007E6FAC">
        <w:rPr>
          <w:rFonts w:ascii="仿宋" w:eastAsia="仿宋" w:hAnsi="仿宋" w:hint="eastAsia"/>
          <w:bCs/>
          <w:sz w:val="28"/>
          <w:szCs w:val="28"/>
        </w:rPr>
        <w:t>年来，</w:t>
      </w:r>
      <w:r w:rsidRPr="007E6FAC">
        <w:rPr>
          <w:rFonts w:ascii="仿宋" w:eastAsia="仿宋" w:hAnsi="仿宋" w:hint="eastAsia"/>
          <w:bCs/>
          <w:sz w:val="28"/>
          <w:szCs w:val="28"/>
        </w:rPr>
        <w:t>上海建工</w:t>
      </w:r>
      <w:r w:rsidR="0084213A" w:rsidRPr="007E6FAC">
        <w:rPr>
          <w:rFonts w:ascii="仿宋" w:eastAsia="仿宋" w:hAnsi="仿宋" w:hint="eastAsia"/>
          <w:bCs/>
          <w:sz w:val="28"/>
          <w:szCs w:val="28"/>
        </w:rPr>
        <w:t>按时优质完成</w:t>
      </w:r>
      <w:r w:rsidR="00246716" w:rsidRPr="007E6FAC">
        <w:rPr>
          <w:rFonts w:ascii="仿宋" w:eastAsia="仿宋" w:hAnsi="仿宋" w:hint="eastAsia"/>
          <w:bCs/>
          <w:sz w:val="28"/>
          <w:szCs w:val="28"/>
        </w:rPr>
        <w:t>了</w:t>
      </w:r>
      <w:r w:rsidR="002723E1" w:rsidRPr="007E6FAC">
        <w:rPr>
          <w:rFonts w:ascii="仿宋" w:eastAsia="仿宋" w:hAnsi="仿宋" w:hint="eastAsia"/>
          <w:bCs/>
          <w:sz w:val="28"/>
          <w:szCs w:val="28"/>
        </w:rPr>
        <w:t>国家和</w:t>
      </w:r>
      <w:r w:rsidRPr="007E6FAC">
        <w:rPr>
          <w:rFonts w:ascii="仿宋" w:eastAsia="仿宋" w:hAnsi="仿宋" w:hint="eastAsia"/>
          <w:bCs/>
          <w:sz w:val="28"/>
          <w:szCs w:val="28"/>
        </w:rPr>
        <w:t>上海市</w:t>
      </w:r>
      <w:r w:rsidR="0084213A" w:rsidRPr="007E6FAC">
        <w:rPr>
          <w:rFonts w:ascii="仿宋" w:eastAsia="仿宋" w:hAnsi="仿宋" w:hint="eastAsia"/>
          <w:bCs/>
          <w:sz w:val="28"/>
          <w:szCs w:val="28"/>
        </w:rPr>
        <w:t>托付的</w:t>
      </w:r>
      <w:r w:rsidR="00AE242B" w:rsidRPr="007E6FAC">
        <w:rPr>
          <w:rFonts w:ascii="仿宋" w:eastAsia="仿宋" w:hAnsi="仿宋" w:hint="eastAsia"/>
          <w:bCs/>
          <w:sz w:val="28"/>
          <w:szCs w:val="28"/>
        </w:rPr>
        <w:t>大量</w:t>
      </w:r>
      <w:r w:rsidR="0084213A" w:rsidRPr="007E6FAC">
        <w:rPr>
          <w:rFonts w:ascii="仿宋" w:eastAsia="仿宋" w:hAnsi="仿宋" w:hint="eastAsia"/>
          <w:bCs/>
          <w:sz w:val="28"/>
          <w:szCs w:val="28"/>
        </w:rPr>
        <w:t>重点</w:t>
      </w:r>
      <w:r w:rsidR="00B24DA9" w:rsidRPr="007E6FAC">
        <w:rPr>
          <w:rFonts w:ascii="仿宋" w:eastAsia="仿宋" w:hAnsi="仿宋" w:hint="eastAsia"/>
          <w:bCs/>
          <w:sz w:val="28"/>
          <w:szCs w:val="28"/>
        </w:rPr>
        <w:t>工程建设项目</w:t>
      </w:r>
      <w:r w:rsidRPr="007E6FAC">
        <w:rPr>
          <w:rFonts w:ascii="仿宋" w:eastAsia="仿宋" w:hAnsi="仿宋" w:hint="eastAsia"/>
          <w:bCs/>
          <w:sz w:val="28"/>
          <w:szCs w:val="28"/>
        </w:rPr>
        <w:t>，如世博会</w:t>
      </w:r>
      <w:r w:rsidR="004A3413" w:rsidRPr="007E6FAC">
        <w:rPr>
          <w:rFonts w:ascii="仿宋" w:eastAsia="仿宋" w:hAnsi="仿宋" w:hint="eastAsia"/>
          <w:bCs/>
          <w:sz w:val="28"/>
          <w:szCs w:val="28"/>
        </w:rPr>
        <w:t>“</w:t>
      </w:r>
      <w:r w:rsidRPr="007E6FAC">
        <w:rPr>
          <w:rFonts w:ascii="仿宋" w:eastAsia="仿宋" w:hAnsi="仿宋" w:hint="eastAsia"/>
          <w:bCs/>
          <w:sz w:val="28"/>
          <w:szCs w:val="28"/>
        </w:rPr>
        <w:t>一轴四馆</w:t>
      </w:r>
      <w:r w:rsidR="004A3413" w:rsidRPr="007E6FAC">
        <w:rPr>
          <w:rFonts w:ascii="仿宋" w:eastAsia="仿宋" w:hAnsi="仿宋" w:hint="eastAsia"/>
          <w:bCs/>
          <w:sz w:val="28"/>
          <w:szCs w:val="28"/>
        </w:rPr>
        <w:t>”</w:t>
      </w:r>
      <w:r w:rsidRPr="007E6FAC">
        <w:rPr>
          <w:rFonts w:ascii="仿宋" w:eastAsia="仿宋" w:hAnsi="仿宋" w:hint="eastAsia"/>
          <w:bCs/>
          <w:sz w:val="28"/>
          <w:szCs w:val="28"/>
        </w:rPr>
        <w:t>、国家会展中心、国家大剧院、</w:t>
      </w:r>
      <w:r w:rsidR="004A3413" w:rsidRPr="007E6FAC">
        <w:rPr>
          <w:rFonts w:ascii="仿宋" w:eastAsia="仿宋" w:hAnsi="仿宋" w:hint="eastAsia"/>
          <w:bCs/>
          <w:sz w:val="28"/>
          <w:szCs w:val="28"/>
        </w:rPr>
        <w:t>京西宾馆</w:t>
      </w:r>
      <w:r w:rsidRPr="007E6FAC">
        <w:rPr>
          <w:rFonts w:ascii="仿宋" w:eastAsia="仿宋" w:hAnsi="仿宋" w:hint="eastAsia"/>
          <w:bCs/>
          <w:sz w:val="28"/>
          <w:szCs w:val="28"/>
        </w:rPr>
        <w:t>等</w:t>
      </w:r>
      <w:r w:rsidR="00DF0E79" w:rsidRPr="007E6FAC">
        <w:rPr>
          <w:rFonts w:ascii="仿宋" w:eastAsia="仿宋" w:hAnsi="仿宋" w:hint="eastAsia"/>
          <w:bCs/>
          <w:sz w:val="28"/>
          <w:szCs w:val="28"/>
        </w:rPr>
        <w:t>；</w:t>
      </w:r>
      <w:r w:rsidR="00AE242B" w:rsidRPr="007E6FAC">
        <w:rPr>
          <w:rFonts w:ascii="仿宋" w:eastAsia="仿宋" w:hAnsi="仿宋" w:hint="eastAsia"/>
          <w:bCs/>
          <w:sz w:val="28"/>
          <w:szCs w:val="28"/>
        </w:rPr>
        <w:t>建造了一大批超高、超深、超大、超难项目，</w:t>
      </w:r>
      <w:r w:rsidR="00E871F8" w:rsidRPr="007E6FAC">
        <w:rPr>
          <w:rFonts w:ascii="仿宋" w:eastAsia="仿宋" w:hAnsi="仿宋" w:hint="eastAsia"/>
          <w:bCs/>
          <w:sz w:val="28"/>
          <w:szCs w:val="28"/>
        </w:rPr>
        <w:t>比如上海中心、环球金融中心、金茂大厦、广州电视塔等，</w:t>
      </w:r>
      <w:r w:rsidR="004A3413" w:rsidRPr="007E6FAC">
        <w:rPr>
          <w:rFonts w:ascii="仿宋" w:eastAsia="仿宋" w:hAnsi="仿宋" w:hint="eastAsia"/>
          <w:bCs/>
          <w:sz w:val="28"/>
          <w:szCs w:val="28"/>
        </w:rPr>
        <w:t>累计获“鲁班奖”工程一</w:t>
      </w:r>
      <w:r w:rsidR="00AE242B" w:rsidRPr="007E6FAC">
        <w:rPr>
          <w:rFonts w:ascii="仿宋" w:eastAsia="仿宋" w:hAnsi="仿宋" w:hint="eastAsia"/>
          <w:bCs/>
          <w:sz w:val="28"/>
          <w:szCs w:val="28"/>
        </w:rPr>
        <w:t>百</w:t>
      </w:r>
      <w:r w:rsidR="004A3413" w:rsidRPr="007E6FAC">
        <w:rPr>
          <w:rFonts w:ascii="仿宋" w:eastAsia="仿宋" w:hAnsi="仿宋" w:hint="eastAsia"/>
          <w:bCs/>
          <w:sz w:val="28"/>
          <w:szCs w:val="28"/>
        </w:rPr>
        <w:t>多项，</w:t>
      </w:r>
      <w:r w:rsidR="00AE242B" w:rsidRPr="007E6FAC">
        <w:rPr>
          <w:rFonts w:ascii="仿宋" w:eastAsia="仿宋" w:hAnsi="仿宋" w:hint="eastAsia"/>
          <w:bCs/>
          <w:sz w:val="28"/>
          <w:szCs w:val="28"/>
        </w:rPr>
        <w:t>在全国各地</w:t>
      </w:r>
      <w:r w:rsidR="00DF0E79" w:rsidRPr="007E6FAC">
        <w:rPr>
          <w:rFonts w:ascii="仿宋" w:eastAsia="仿宋" w:hAnsi="仿宋" w:hint="eastAsia"/>
          <w:bCs/>
          <w:sz w:val="28"/>
          <w:szCs w:val="28"/>
        </w:rPr>
        <w:t>先后承建</w:t>
      </w:r>
      <w:r w:rsidR="00AE242B" w:rsidRPr="007E6FAC">
        <w:rPr>
          <w:rFonts w:ascii="仿宋" w:eastAsia="仿宋" w:hAnsi="仿宋" w:hint="eastAsia"/>
          <w:bCs/>
          <w:sz w:val="28"/>
          <w:szCs w:val="28"/>
        </w:rPr>
        <w:t>了</w:t>
      </w:r>
      <w:r w:rsidR="004A3413" w:rsidRPr="007E6FAC">
        <w:rPr>
          <w:rFonts w:ascii="仿宋" w:eastAsia="仿宋" w:hAnsi="仿宋" w:hint="eastAsia"/>
          <w:bCs/>
          <w:sz w:val="28"/>
          <w:szCs w:val="28"/>
        </w:rPr>
        <w:t>二十多</w:t>
      </w:r>
      <w:r w:rsidR="00AE242B" w:rsidRPr="007E6FAC">
        <w:rPr>
          <w:rFonts w:ascii="仿宋" w:eastAsia="仿宋" w:hAnsi="仿宋" w:hint="eastAsia"/>
          <w:bCs/>
          <w:sz w:val="28"/>
          <w:szCs w:val="28"/>
        </w:rPr>
        <w:t>栋300米以上的超高层地标建筑</w:t>
      </w:r>
      <w:r w:rsidRPr="007E6FAC">
        <w:rPr>
          <w:rFonts w:ascii="仿宋" w:eastAsia="仿宋" w:hAnsi="仿宋" w:hint="eastAsia"/>
          <w:bCs/>
          <w:sz w:val="28"/>
          <w:szCs w:val="28"/>
        </w:rPr>
        <w:t>。</w:t>
      </w:r>
      <w:r w:rsidR="00246716" w:rsidRPr="007E6FAC">
        <w:rPr>
          <w:rFonts w:ascii="仿宋" w:eastAsia="仿宋" w:hAnsi="仿宋" w:hint="eastAsia"/>
          <w:bCs/>
          <w:sz w:val="28"/>
          <w:szCs w:val="28"/>
        </w:rPr>
        <w:t>这种</w:t>
      </w:r>
      <w:r w:rsidRPr="007E6FAC">
        <w:rPr>
          <w:rFonts w:ascii="仿宋" w:eastAsia="仿宋" w:hAnsi="仿宋" w:hint="eastAsia"/>
          <w:bCs/>
          <w:sz w:val="28"/>
          <w:szCs w:val="28"/>
        </w:rPr>
        <w:t>“执行力”</w:t>
      </w:r>
      <w:r w:rsidR="00F16E98" w:rsidRPr="007E6FAC">
        <w:rPr>
          <w:rFonts w:ascii="仿宋" w:eastAsia="仿宋" w:hAnsi="仿宋" w:hint="eastAsia"/>
          <w:bCs/>
          <w:sz w:val="28"/>
          <w:szCs w:val="28"/>
        </w:rPr>
        <w:t>基因也在上海建工参与唐山、汶川</w:t>
      </w:r>
      <w:r w:rsidRPr="007E6FAC">
        <w:rPr>
          <w:rFonts w:ascii="仿宋" w:eastAsia="仿宋" w:hAnsi="仿宋" w:hint="eastAsia"/>
          <w:bCs/>
          <w:sz w:val="28"/>
          <w:szCs w:val="28"/>
        </w:rPr>
        <w:t>等一系列抗震救灾中</w:t>
      </w:r>
      <w:r w:rsidR="00246716" w:rsidRPr="007E6FAC">
        <w:rPr>
          <w:rFonts w:ascii="仿宋" w:eastAsia="仿宋" w:hAnsi="仿宋" w:hint="eastAsia"/>
          <w:bCs/>
          <w:sz w:val="28"/>
          <w:szCs w:val="28"/>
        </w:rPr>
        <w:t>充分体现，</w:t>
      </w:r>
      <w:r w:rsidRPr="007E6FAC">
        <w:rPr>
          <w:rFonts w:ascii="仿宋" w:eastAsia="仿宋" w:hAnsi="仿宋" w:hint="eastAsia"/>
          <w:bCs/>
          <w:sz w:val="28"/>
          <w:szCs w:val="28"/>
        </w:rPr>
        <w:t>俞正声同志对</w:t>
      </w:r>
      <w:r w:rsidR="004A3413" w:rsidRPr="007E6FAC">
        <w:rPr>
          <w:rFonts w:ascii="仿宋" w:eastAsia="仿宋" w:hAnsi="仿宋" w:hint="eastAsia"/>
          <w:bCs/>
          <w:sz w:val="28"/>
          <w:szCs w:val="28"/>
        </w:rPr>
        <w:t>上海建工</w:t>
      </w:r>
      <w:r w:rsidR="007D2004" w:rsidRPr="007E6FAC">
        <w:rPr>
          <w:rFonts w:ascii="仿宋" w:eastAsia="仿宋" w:hAnsi="仿宋" w:hint="eastAsia"/>
          <w:bCs/>
          <w:sz w:val="28"/>
          <w:szCs w:val="28"/>
        </w:rPr>
        <w:t>在</w:t>
      </w:r>
      <w:r w:rsidR="00246716" w:rsidRPr="007E6FAC">
        <w:rPr>
          <w:rFonts w:ascii="仿宋" w:eastAsia="仿宋" w:hAnsi="仿宋" w:hint="eastAsia"/>
          <w:bCs/>
          <w:sz w:val="28"/>
          <w:szCs w:val="28"/>
        </w:rPr>
        <w:t>汶川抗震救灾</w:t>
      </w:r>
      <w:r w:rsidR="00BF56D9" w:rsidRPr="007E6FAC">
        <w:rPr>
          <w:rFonts w:ascii="仿宋" w:eastAsia="仿宋" w:hAnsi="仿宋" w:hint="eastAsia"/>
          <w:bCs/>
          <w:sz w:val="28"/>
          <w:szCs w:val="28"/>
        </w:rPr>
        <w:t>中</w:t>
      </w:r>
      <w:r w:rsidR="00246716" w:rsidRPr="007E6FAC">
        <w:rPr>
          <w:rFonts w:ascii="仿宋" w:eastAsia="仿宋" w:hAnsi="仿宋" w:hint="eastAsia"/>
          <w:bCs/>
          <w:sz w:val="28"/>
          <w:szCs w:val="28"/>
        </w:rPr>
        <w:t>的</w:t>
      </w:r>
      <w:r w:rsidR="007D2004" w:rsidRPr="007E6FAC">
        <w:rPr>
          <w:rFonts w:ascii="仿宋" w:eastAsia="仿宋" w:hAnsi="仿宋" w:hint="eastAsia"/>
          <w:bCs/>
          <w:sz w:val="28"/>
          <w:szCs w:val="28"/>
        </w:rPr>
        <w:t>出色表现评价为</w:t>
      </w:r>
      <w:r w:rsidR="00246716" w:rsidRPr="007E6FAC">
        <w:rPr>
          <w:rFonts w:ascii="仿宋" w:eastAsia="仿宋" w:hAnsi="仿宋" w:hint="eastAsia"/>
          <w:bCs/>
          <w:sz w:val="28"/>
          <w:szCs w:val="28"/>
        </w:rPr>
        <w:t>“腿</w:t>
      </w:r>
      <w:r w:rsidR="005C6C34" w:rsidRPr="007E6FAC">
        <w:rPr>
          <w:rFonts w:ascii="仿宋" w:eastAsia="仿宋" w:hAnsi="仿宋" w:hint="eastAsia"/>
          <w:bCs/>
          <w:sz w:val="28"/>
          <w:szCs w:val="28"/>
        </w:rPr>
        <w:t>上绑大锣，走到哪响到哪”。对于党和</w:t>
      </w:r>
      <w:r w:rsidRPr="007E6FAC">
        <w:rPr>
          <w:rFonts w:ascii="仿宋" w:eastAsia="仿宋" w:hAnsi="仿宋" w:hint="eastAsia"/>
          <w:bCs/>
          <w:sz w:val="28"/>
          <w:szCs w:val="28"/>
        </w:rPr>
        <w:t>政府交付的</w:t>
      </w:r>
      <w:r w:rsidR="005C6C34" w:rsidRPr="007E6FAC">
        <w:rPr>
          <w:rFonts w:ascii="仿宋" w:eastAsia="仿宋" w:hAnsi="仿宋" w:hint="eastAsia"/>
          <w:bCs/>
          <w:sz w:val="28"/>
          <w:szCs w:val="28"/>
        </w:rPr>
        <w:t>每一项建设和抢险</w:t>
      </w:r>
      <w:r w:rsidRPr="007E6FAC">
        <w:rPr>
          <w:rFonts w:ascii="仿宋" w:eastAsia="仿宋" w:hAnsi="仿宋" w:hint="eastAsia"/>
          <w:bCs/>
          <w:sz w:val="28"/>
          <w:szCs w:val="28"/>
        </w:rPr>
        <w:t>任务，上海建工</w:t>
      </w:r>
      <w:r w:rsidR="005C6C34" w:rsidRPr="007E6FAC">
        <w:rPr>
          <w:rFonts w:ascii="仿宋" w:eastAsia="仿宋" w:hAnsi="仿宋" w:hint="eastAsia"/>
          <w:bCs/>
          <w:sz w:val="28"/>
          <w:szCs w:val="28"/>
        </w:rPr>
        <w:t>都积极承担</w:t>
      </w:r>
      <w:r w:rsidR="00BF56D9" w:rsidRPr="007E6FAC">
        <w:rPr>
          <w:rFonts w:ascii="仿宋" w:eastAsia="仿宋" w:hAnsi="仿宋" w:hint="eastAsia"/>
          <w:bCs/>
          <w:sz w:val="28"/>
          <w:szCs w:val="28"/>
        </w:rPr>
        <w:t>起</w:t>
      </w:r>
      <w:r w:rsidRPr="007E6FAC">
        <w:rPr>
          <w:rFonts w:ascii="仿宋" w:eastAsia="仿宋" w:hAnsi="仿宋" w:hint="eastAsia"/>
          <w:bCs/>
          <w:sz w:val="28"/>
          <w:szCs w:val="28"/>
        </w:rPr>
        <w:t>社会责任，</w:t>
      </w:r>
      <w:r w:rsidR="005C6C34" w:rsidRPr="007E6FAC">
        <w:rPr>
          <w:rFonts w:ascii="仿宋" w:eastAsia="仿宋" w:hAnsi="仿宋" w:hint="eastAsia"/>
          <w:bCs/>
          <w:sz w:val="28"/>
          <w:szCs w:val="28"/>
        </w:rPr>
        <w:t>做到</w:t>
      </w:r>
      <w:r w:rsidRPr="007E6FAC">
        <w:rPr>
          <w:rFonts w:ascii="仿宋" w:eastAsia="仿宋" w:hAnsi="仿宋" w:hint="eastAsia"/>
          <w:bCs/>
          <w:sz w:val="28"/>
          <w:szCs w:val="28"/>
        </w:rPr>
        <w:t>使命必达。</w:t>
      </w:r>
    </w:p>
    <w:p w:rsidR="00F75A04" w:rsidRPr="007E6FAC" w:rsidRDefault="008A5D17" w:rsidP="007E6FAC">
      <w:pPr>
        <w:spacing w:line="360" w:lineRule="auto"/>
        <w:ind w:firstLineChars="200" w:firstLine="562"/>
        <w:rPr>
          <w:rFonts w:ascii="仿宋" w:eastAsia="仿宋" w:hAnsi="仿宋"/>
          <w:bCs/>
          <w:sz w:val="28"/>
          <w:szCs w:val="28"/>
        </w:rPr>
      </w:pPr>
      <w:r w:rsidRPr="007E6FAC">
        <w:rPr>
          <w:rFonts w:ascii="仿宋" w:eastAsia="仿宋" w:hAnsi="仿宋" w:hint="eastAsia"/>
          <w:b/>
          <w:bCs/>
          <w:sz w:val="28"/>
          <w:szCs w:val="28"/>
        </w:rPr>
        <w:t>二是</w:t>
      </w:r>
      <w:r w:rsidR="00BA7BEE" w:rsidRPr="007E6FAC">
        <w:rPr>
          <w:rFonts w:ascii="仿宋" w:eastAsia="仿宋" w:hAnsi="仿宋" w:hint="eastAsia"/>
          <w:b/>
          <w:bCs/>
          <w:sz w:val="28"/>
          <w:szCs w:val="28"/>
        </w:rPr>
        <w:t>，</w:t>
      </w:r>
      <w:r w:rsidR="00066F51" w:rsidRPr="007E6FAC">
        <w:rPr>
          <w:rFonts w:ascii="仿宋" w:eastAsia="仿宋" w:hAnsi="仿宋" w:hint="eastAsia"/>
          <w:b/>
          <w:bCs/>
          <w:sz w:val="28"/>
          <w:szCs w:val="28"/>
        </w:rPr>
        <w:t>上海</w:t>
      </w:r>
      <w:r w:rsidR="00BA7BEE" w:rsidRPr="007E6FAC">
        <w:rPr>
          <w:rFonts w:ascii="仿宋" w:eastAsia="仿宋" w:hAnsi="仿宋" w:hint="eastAsia"/>
          <w:b/>
          <w:bCs/>
          <w:sz w:val="28"/>
          <w:szCs w:val="28"/>
        </w:rPr>
        <w:t>建工有着</w:t>
      </w:r>
      <w:r w:rsidRPr="007E6FAC">
        <w:rPr>
          <w:rFonts w:ascii="仿宋" w:eastAsia="仿宋" w:hAnsi="仿宋" w:hint="eastAsia"/>
          <w:b/>
          <w:bCs/>
          <w:sz w:val="28"/>
          <w:szCs w:val="28"/>
        </w:rPr>
        <w:t>营造商的“诚信”基因。</w:t>
      </w:r>
      <w:r w:rsidRPr="007E6FAC">
        <w:rPr>
          <w:rFonts w:ascii="仿宋" w:eastAsia="仿宋" w:hAnsi="仿宋" w:hint="eastAsia"/>
          <w:bCs/>
          <w:sz w:val="28"/>
          <w:szCs w:val="28"/>
        </w:rPr>
        <w:t>上海是近代中国的</w:t>
      </w:r>
      <w:r w:rsidRPr="007E6FAC">
        <w:rPr>
          <w:rFonts w:ascii="仿宋" w:eastAsia="仿宋" w:hAnsi="仿宋" w:hint="eastAsia"/>
          <w:bCs/>
          <w:sz w:val="28"/>
          <w:szCs w:val="28"/>
        </w:rPr>
        <w:lastRenderedPageBreak/>
        <w:t>商业中心，诚信是商业文明的基石</w:t>
      </w:r>
      <w:r w:rsidR="00205EE8" w:rsidRPr="007E6FAC">
        <w:rPr>
          <w:rFonts w:ascii="仿宋" w:eastAsia="仿宋" w:hAnsi="仿宋" w:hint="eastAsia"/>
          <w:bCs/>
          <w:sz w:val="28"/>
          <w:szCs w:val="28"/>
        </w:rPr>
        <w:t>，营造商是近代上海商业文明的一个缩影，坚守契约精神</w:t>
      </w:r>
      <w:r w:rsidR="0031158E" w:rsidRPr="007E6FAC">
        <w:rPr>
          <w:rFonts w:ascii="仿宋" w:eastAsia="仿宋" w:hAnsi="仿宋" w:hint="eastAsia"/>
          <w:bCs/>
          <w:sz w:val="28"/>
          <w:szCs w:val="28"/>
        </w:rPr>
        <w:t>。</w:t>
      </w:r>
      <w:r w:rsidR="004A3413" w:rsidRPr="007E6FAC">
        <w:rPr>
          <w:rFonts w:ascii="仿宋" w:eastAsia="仿宋" w:hAnsi="仿宋" w:hint="eastAsia"/>
          <w:bCs/>
          <w:sz w:val="28"/>
          <w:szCs w:val="28"/>
        </w:rPr>
        <w:t>解放前，建筑公司被称为</w:t>
      </w:r>
      <w:r w:rsidR="00E72161" w:rsidRPr="007E6FAC">
        <w:rPr>
          <w:rFonts w:ascii="仿宋" w:eastAsia="仿宋" w:hAnsi="仿宋" w:hint="eastAsia"/>
          <w:bCs/>
          <w:sz w:val="28"/>
          <w:szCs w:val="28"/>
        </w:rPr>
        <w:t>营造商，上海建工前身就有</w:t>
      </w:r>
      <w:r w:rsidRPr="007E6FAC">
        <w:rPr>
          <w:rFonts w:ascii="仿宋" w:eastAsia="仿宋" w:hAnsi="仿宋" w:hint="eastAsia"/>
          <w:bCs/>
          <w:sz w:val="28"/>
          <w:szCs w:val="28"/>
        </w:rPr>
        <w:t>建造国际饭店的馥记营造厂</w:t>
      </w:r>
      <w:r w:rsidR="00066F51" w:rsidRPr="007E6FAC">
        <w:rPr>
          <w:rFonts w:ascii="仿宋" w:eastAsia="仿宋" w:hAnsi="仿宋" w:hint="eastAsia"/>
          <w:bCs/>
          <w:sz w:val="28"/>
          <w:szCs w:val="28"/>
        </w:rPr>
        <w:t>、</w:t>
      </w:r>
      <w:r w:rsidRPr="007E6FAC">
        <w:rPr>
          <w:rFonts w:ascii="仿宋" w:eastAsia="仿宋" w:hAnsi="仿宋" w:hint="eastAsia"/>
          <w:bCs/>
          <w:sz w:val="28"/>
          <w:szCs w:val="28"/>
        </w:rPr>
        <w:t>建造钱塘江大桥的康益洋行等</w:t>
      </w:r>
      <w:r w:rsidR="00E72161" w:rsidRPr="007E6FAC">
        <w:rPr>
          <w:rFonts w:ascii="仿宋" w:eastAsia="仿宋" w:hAnsi="仿宋" w:hint="eastAsia"/>
          <w:bCs/>
          <w:sz w:val="28"/>
          <w:szCs w:val="28"/>
        </w:rPr>
        <w:t>营造商</w:t>
      </w:r>
      <w:r w:rsidRPr="007E6FAC">
        <w:rPr>
          <w:rFonts w:ascii="仿宋" w:eastAsia="仿宋" w:hAnsi="仿宋" w:hint="eastAsia"/>
          <w:bCs/>
          <w:sz w:val="28"/>
          <w:szCs w:val="28"/>
        </w:rPr>
        <w:t>。</w:t>
      </w:r>
      <w:r w:rsidR="00E72161" w:rsidRPr="007E6FAC">
        <w:rPr>
          <w:rFonts w:ascii="仿宋" w:eastAsia="仿宋" w:hAnsi="仿宋" w:hint="eastAsia"/>
          <w:bCs/>
          <w:sz w:val="28"/>
          <w:szCs w:val="28"/>
        </w:rPr>
        <w:t>这种“诚信”基因</w:t>
      </w:r>
      <w:r w:rsidR="00205EE8" w:rsidRPr="007E6FAC">
        <w:rPr>
          <w:rFonts w:ascii="仿宋" w:eastAsia="仿宋" w:hAnsi="仿宋" w:hint="eastAsia"/>
          <w:bCs/>
          <w:sz w:val="28"/>
          <w:szCs w:val="28"/>
        </w:rPr>
        <w:t>，</w:t>
      </w:r>
      <w:r w:rsidRPr="007E6FAC">
        <w:rPr>
          <w:rFonts w:ascii="仿宋" w:eastAsia="仿宋" w:hAnsi="仿宋" w:hint="eastAsia"/>
          <w:bCs/>
          <w:sz w:val="28"/>
          <w:szCs w:val="28"/>
        </w:rPr>
        <w:t>为上海建工</w:t>
      </w:r>
      <w:r w:rsidR="004037CB" w:rsidRPr="007E6FAC">
        <w:rPr>
          <w:rFonts w:ascii="仿宋" w:eastAsia="仿宋" w:hAnsi="仿宋" w:hint="eastAsia"/>
          <w:bCs/>
          <w:sz w:val="28"/>
          <w:szCs w:val="28"/>
        </w:rPr>
        <w:t>在客户</w:t>
      </w:r>
      <w:r w:rsidR="002768C2" w:rsidRPr="007E6FAC">
        <w:rPr>
          <w:rFonts w:ascii="仿宋" w:eastAsia="仿宋" w:hAnsi="仿宋" w:hint="eastAsia"/>
          <w:bCs/>
          <w:sz w:val="28"/>
          <w:szCs w:val="28"/>
        </w:rPr>
        <w:t>和同行</w:t>
      </w:r>
      <w:r w:rsidR="004037CB" w:rsidRPr="007E6FAC">
        <w:rPr>
          <w:rFonts w:ascii="仿宋" w:eastAsia="仿宋" w:hAnsi="仿宋" w:hint="eastAsia"/>
          <w:bCs/>
          <w:sz w:val="28"/>
          <w:szCs w:val="28"/>
        </w:rPr>
        <w:t>中</w:t>
      </w:r>
      <w:r w:rsidR="00525CB6" w:rsidRPr="007E6FAC">
        <w:rPr>
          <w:rFonts w:ascii="仿宋" w:eastAsia="仿宋" w:hAnsi="仿宋" w:hint="eastAsia"/>
          <w:bCs/>
          <w:sz w:val="28"/>
          <w:szCs w:val="28"/>
        </w:rPr>
        <w:t>树立</w:t>
      </w:r>
      <w:r w:rsidR="00E72161" w:rsidRPr="007E6FAC">
        <w:rPr>
          <w:rFonts w:ascii="仿宋" w:eastAsia="仿宋" w:hAnsi="仿宋" w:hint="eastAsia"/>
          <w:bCs/>
          <w:sz w:val="28"/>
          <w:szCs w:val="28"/>
        </w:rPr>
        <w:t>了良好</w:t>
      </w:r>
      <w:r w:rsidR="002768C2" w:rsidRPr="007E6FAC">
        <w:rPr>
          <w:rFonts w:ascii="仿宋" w:eastAsia="仿宋" w:hAnsi="仿宋" w:hint="eastAsia"/>
          <w:bCs/>
          <w:sz w:val="28"/>
          <w:szCs w:val="28"/>
        </w:rPr>
        <w:t>的</w:t>
      </w:r>
      <w:r w:rsidR="007634B3">
        <w:rPr>
          <w:rFonts w:ascii="仿宋" w:eastAsia="仿宋" w:hAnsi="仿宋" w:hint="eastAsia"/>
          <w:bCs/>
          <w:sz w:val="28"/>
          <w:szCs w:val="28"/>
        </w:rPr>
        <w:t>口碑。集团</w:t>
      </w:r>
      <w:r w:rsidRPr="007E6FAC">
        <w:rPr>
          <w:rFonts w:ascii="仿宋" w:eastAsia="仿宋" w:hAnsi="仿宋" w:hint="eastAsia"/>
          <w:bCs/>
          <w:sz w:val="28"/>
          <w:szCs w:val="28"/>
        </w:rPr>
        <w:t>与美国汉斯、德国巴斯夫、日本三菱重工、新晃空调</w:t>
      </w:r>
      <w:r w:rsidR="008E2AF3" w:rsidRPr="007E6FAC">
        <w:rPr>
          <w:rFonts w:ascii="仿宋" w:eastAsia="仿宋" w:hAnsi="仿宋" w:hint="eastAsia"/>
          <w:bCs/>
          <w:sz w:val="28"/>
          <w:szCs w:val="28"/>
        </w:rPr>
        <w:t>成为</w:t>
      </w:r>
      <w:r w:rsidR="00E72161" w:rsidRPr="007E6FAC">
        <w:rPr>
          <w:rFonts w:ascii="仿宋" w:eastAsia="仿宋" w:hAnsi="仿宋" w:hint="eastAsia"/>
          <w:bCs/>
          <w:sz w:val="28"/>
          <w:szCs w:val="28"/>
        </w:rPr>
        <w:t>战略</w:t>
      </w:r>
      <w:r w:rsidR="008E2AF3" w:rsidRPr="007E6FAC">
        <w:rPr>
          <w:rFonts w:ascii="仿宋" w:eastAsia="仿宋" w:hAnsi="仿宋" w:hint="eastAsia"/>
          <w:bCs/>
          <w:sz w:val="28"/>
          <w:szCs w:val="28"/>
        </w:rPr>
        <w:t>合作伙伴，获得</w:t>
      </w:r>
      <w:r w:rsidR="002768C2" w:rsidRPr="007E6FAC">
        <w:rPr>
          <w:rFonts w:ascii="仿宋" w:eastAsia="仿宋" w:hAnsi="仿宋" w:hint="eastAsia"/>
          <w:bCs/>
          <w:sz w:val="28"/>
          <w:szCs w:val="28"/>
        </w:rPr>
        <w:t>了</w:t>
      </w:r>
      <w:r w:rsidR="008E2AF3" w:rsidRPr="007E6FAC">
        <w:rPr>
          <w:rFonts w:ascii="仿宋" w:eastAsia="仿宋" w:hAnsi="仿宋" w:hint="eastAsia"/>
          <w:bCs/>
          <w:sz w:val="28"/>
          <w:szCs w:val="28"/>
        </w:rPr>
        <w:t>新鸿基、新世界、恒基、万科等一线开发商的</w:t>
      </w:r>
      <w:r w:rsidR="00E72161" w:rsidRPr="007E6FAC">
        <w:rPr>
          <w:rFonts w:ascii="仿宋" w:eastAsia="仿宋" w:hAnsi="仿宋" w:hint="eastAsia"/>
          <w:bCs/>
          <w:sz w:val="28"/>
          <w:szCs w:val="28"/>
        </w:rPr>
        <w:t>高度</w:t>
      </w:r>
      <w:r w:rsidR="008E2AF3" w:rsidRPr="007E6FAC">
        <w:rPr>
          <w:rFonts w:ascii="仿宋" w:eastAsia="仿宋" w:hAnsi="仿宋" w:hint="eastAsia"/>
          <w:bCs/>
          <w:sz w:val="28"/>
          <w:szCs w:val="28"/>
        </w:rPr>
        <w:t>认可</w:t>
      </w:r>
      <w:r w:rsidR="007634B3">
        <w:rPr>
          <w:rFonts w:ascii="仿宋" w:eastAsia="仿宋" w:hAnsi="仿宋" w:hint="eastAsia"/>
          <w:bCs/>
          <w:sz w:val="28"/>
          <w:szCs w:val="28"/>
        </w:rPr>
        <w:t>，与上海虹口、浦东、闵行、长宁、崇明等多个区建立战略关系，与中行、建行等金融企业签订合作协议，上海建工单品牌得到了合作伙伴的广泛认可</w:t>
      </w:r>
      <w:r w:rsidR="008E2AF3" w:rsidRPr="007E6FAC">
        <w:rPr>
          <w:rFonts w:ascii="仿宋" w:eastAsia="仿宋" w:hAnsi="仿宋" w:hint="eastAsia"/>
          <w:bCs/>
          <w:sz w:val="28"/>
          <w:szCs w:val="28"/>
        </w:rPr>
        <w:t>。</w:t>
      </w:r>
    </w:p>
    <w:p w:rsidR="008A5D17" w:rsidRPr="007E6FAC" w:rsidRDefault="00E72161" w:rsidP="007E6FAC">
      <w:pPr>
        <w:spacing w:line="360" w:lineRule="auto"/>
        <w:ind w:firstLineChars="200" w:firstLine="562"/>
        <w:rPr>
          <w:rFonts w:ascii="仿宋" w:eastAsia="仿宋" w:hAnsi="仿宋" w:hint="eastAsia"/>
          <w:bCs/>
          <w:sz w:val="28"/>
          <w:szCs w:val="28"/>
        </w:rPr>
      </w:pPr>
      <w:r w:rsidRPr="007E6FAC">
        <w:rPr>
          <w:rFonts w:ascii="仿宋" w:eastAsia="仿宋" w:hAnsi="仿宋"/>
          <w:b/>
          <w:bCs/>
          <w:sz w:val="28"/>
          <w:szCs w:val="28"/>
        </w:rPr>
        <w:t>三是，上海建工有着</w:t>
      </w:r>
      <w:r w:rsidR="008A5D17" w:rsidRPr="007E6FAC">
        <w:rPr>
          <w:rFonts w:ascii="仿宋" w:eastAsia="仿宋" w:hAnsi="仿宋" w:hint="eastAsia"/>
          <w:b/>
          <w:bCs/>
          <w:sz w:val="28"/>
          <w:szCs w:val="28"/>
        </w:rPr>
        <w:t>上海郊县匠人的“工匠”基因。</w:t>
      </w:r>
      <w:r w:rsidR="008A5D17" w:rsidRPr="007E6FAC">
        <w:rPr>
          <w:rFonts w:ascii="仿宋" w:eastAsia="仿宋" w:hAnsi="仿宋" w:hint="eastAsia"/>
          <w:bCs/>
          <w:sz w:val="28"/>
          <w:szCs w:val="28"/>
        </w:rPr>
        <w:t>上海是近代建筑业的发源地，郊县匠人建造了外滩建筑群、南京路建筑群等一大批经典标志性建筑</w:t>
      </w:r>
      <w:r w:rsidR="0031158E" w:rsidRPr="007E6FAC">
        <w:rPr>
          <w:rFonts w:ascii="仿宋" w:eastAsia="仿宋" w:hAnsi="仿宋" w:hint="eastAsia"/>
          <w:bCs/>
          <w:sz w:val="28"/>
          <w:szCs w:val="28"/>
        </w:rPr>
        <w:t>。</w:t>
      </w:r>
      <w:r w:rsidR="00F84557" w:rsidRPr="007E6FAC">
        <w:rPr>
          <w:rFonts w:ascii="仿宋" w:eastAsia="仿宋" w:hAnsi="仿宋" w:hint="eastAsia"/>
          <w:bCs/>
          <w:sz w:val="28"/>
          <w:szCs w:val="28"/>
        </w:rPr>
        <w:t>上海建工</w:t>
      </w:r>
      <w:r w:rsidRPr="007E6FAC">
        <w:rPr>
          <w:rFonts w:ascii="仿宋" w:eastAsia="仿宋" w:hAnsi="仿宋" w:hint="eastAsia"/>
          <w:bCs/>
          <w:sz w:val="28"/>
          <w:szCs w:val="28"/>
        </w:rPr>
        <w:t>在老一辈精益求精“工匠”基因</w:t>
      </w:r>
      <w:r w:rsidR="006657DC" w:rsidRPr="007E6FAC">
        <w:rPr>
          <w:rFonts w:ascii="仿宋" w:eastAsia="仿宋" w:hAnsi="仿宋" w:hint="eastAsia"/>
          <w:bCs/>
          <w:sz w:val="28"/>
          <w:szCs w:val="28"/>
        </w:rPr>
        <w:t>的</w:t>
      </w:r>
      <w:r w:rsidRPr="007E6FAC">
        <w:rPr>
          <w:rFonts w:ascii="仿宋" w:eastAsia="仿宋" w:hAnsi="仿宋" w:hint="eastAsia"/>
          <w:bCs/>
          <w:sz w:val="28"/>
          <w:szCs w:val="28"/>
        </w:rPr>
        <w:t>基础上，不断改进和创新建筑工艺。如迪士尼项目</w:t>
      </w:r>
      <w:r w:rsidR="008A5D17" w:rsidRPr="007E6FAC">
        <w:rPr>
          <w:rFonts w:ascii="仿宋" w:eastAsia="仿宋" w:hAnsi="仿宋" w:hint="eastAsia"/>
          <w:bCs/>
          <w:sz w:val="28"/>
          <w:szCs w:val="28"/>
        </w:rPr>
        <w:t>建造过程中，大量假山和景观</w:t>
      </w:r>
      <w:r w:rsidR="00177A4B" w:rsidRPr="007E6FAC">
        <w:rPr>
          <w:rFonts w:ascii="仿宋" w:eastAsia="仿宋" w:hAnsi="仿宋" w:hint="eastAsia"/>
          <w:bCs/>
          <w:sz w:val="28"/>
          <w:szCs w:val="28"/>
        </w:rPr>
        <w:t>，</w:t>
      </w:r>
      <w:r w:rsidR="008A5D17" w:rsidRPr="007E6FAC">
        <w:rPr>
          <w:rFonts w:ascii="仿宋" w:eastAsia="仿宋" w:hAnsi="仿宋" w:hint="eastAsia"/>
          <w:bCs/>
          <w:sz w:val="28"/>
          <w:szCs w:val="28"/>
        </w:rPr>
        <w:t>甚至石头、木头和苔藓上的细纹都是</w:t>
      </w:r>
      <w:r w:rsidR="007634B3">
        <w:rPr>
          <w:rFonts w:ascii="仿宋" w:eastAsia="仿宋" w:hAnsi="仿宋" w:hint="eastAsia"/>
          <w:bCs/>
          <w:sz w:val="28"/>
          <w:szCs w:val="28"/>
        </w:rPr>
        <w:t>匠人们</w:t>
      </w:r>
      <w:r w:rsidR="008A5D17" w:rsidRPr="007E6FAC">
        <w:rPr>
          <w:rFonts w:ascii="仿宋" w:eastAsia="仿宋" w:hAnsi="仿宋" w:hint="eastAsia"/>
          <w:bCs/>
          <w:sz w:val="28"/>
          <w:szCs w:val="28"/>
        </w:rPr>
        <w:t>雕刻、喷塑、造型出来的，从外观到质感</w:t>
      </w:r>
      <w:r w:rsidR="00F84557" w:rsidRPr="007E6FAC">
        <w:rPr>
          <w:rFonts w:ascii="仿宋" w:eastAsia="仿宋" w:hAnsi="仿宋" w:hint="eastAsia"/>
          <w:bCs/>
          <w:sz w:val="28"/>
          <w:szCs w:val="28"/>
        </w:rPr>
        <w:t>可以达到</w:t>
      </w:r>
      <w:r w:rsidR="00DF0E79" w:rsidRPr="007E6FAC">
        <w:rPr>
          <w:rFonts w:ascii="仿宋" w:eastAsia="仿宋" w:hAnsi="仿宋" w:hint="eastAsia"/>
          <w:bCs/>
          <w:sz w:val="28"/>
          <w:szCs w:val="28"/>
        </w:rPr>
        <w:t>“以假乱真”</w:t>
      </w:r>
      <w:r w:rsidR="008A5D17" w:rsidRPr="007E6FAC">
        <w:rPr>
          <w:rFonts w:ascii="仿宋" w:eastAsia="仿宋" w:hAnsi="仿宋" w:hint="eastAsia"/>
          <w:bCs/>
          <w:sz w:val="28"/>
          <w:szCs w:val="28"/>
        </w:rPr>
        <w:t>效果。建筑产品的特点就是每个工程各不相同，每个建筑都</w:t>
      </w:r>
      <w:r w:rsidR="00177A4B" w:rsidRPr="007E6FAC">
        <w:rPr>
          <w:rFonts w:ascii="仿宋" w:eastAsia="仿宋" w:hAnsi="仿宋" w:hint="eastAsia"/>
          <w:bCs/>
          <w:sz w:val="28"/>
          <w:szCs w:val="28"/>
        </w:rPr>
        <w:t>需要</w:t>
      </w:r>
      <w:r w:rsidR="008A5D17" w:rsidRPr="007E6FAC">
        <w:rPr>
          <w:rFonts w:ascii="仿宋" w:eastAsia="仿宋" w:hAnsi="仿宋" w:hint="eastAsia"/>
          <w:bCs/>
          <w:sz w:val="28"/>
          <w:szCs w:val="28"/>
        </w:rPr>
        <w:t>“量体裁衣”地</w:t>
      </w:r>
      <w:r w:rsidR="004F3E3F" w:rsidRPr="007E6FAC">
        <w:rPr>
          <w:rFonts w:ascii="仿宋" w:eastAsia="仿宋" w:hAnsi="仿宋" w:hint="eastAsia"/>
          <w:bCs/>
          <w:sz w:val="28"/>
          <w:szCs w:val="28"/>
        </w:rPr>
        <w:t>进行工艺创新，“工匠”基因在工程实践中延续并促进员工成长。目前，</w:t>
      </w:r>
      <w:r w:rsidR="007634B3">
        <w:rPr>
          <w:rFonts w:ascii="仿宋" w:eastAsia="仿宋" w:hAnsi="仿宋" w:hint="eastAsia"/>
          <w:bCs/>
          <w:sz w:val="28"/>
          <w:szCs w:val="28"/>
        </w:rPr>
        <w:t>集团</w:t>
      </w:r>
      <w:r w:rsidR="008A5D17" w:rsidRPr="007E6FAC">
        <w:rPr>
          <w:rFonts w:ascii="仿宋" w:eastAsia="仿宋" w:hAnsi="仿宋" w:hint="eastAsia"/>
          <w:bCs/>
          <w:sz w:val="28"/>
          <w:szCs w:val="28"/>
        </w:rPr>
        <w:t>有</w:t>
      </w:r>
      <w:r w:rsidR="004A3413" w:rsidRPr="007E6FAC">
        <w:rPr>
          <w:rFonts w:ascii="仿宋" w:eastAsia="仿宋" w:hAnsi="仿宋" w:hint="eastAsia"/>
          <w:bCs/>
          <w:sz w:val="28"/>
          <w:szCs w:val="28"/>
        </w:rPr>
        <w:t>2</w:t>
      </w:r>
      <w:r w:rsidR="006657DC" w:rsidRPr="007E6FAC">
        <w:rPr>
          <w:rFonts w:ascii="仿宋" w:eastAsia="仿宋" w:hAnsi="仿宋" w:hint="eastAsia"/>
          <w:bCs/>
          <w:sz w:val="28"/>
          <w:szCs w:val="28"/>
        </w:rPr>
        <w:t>名</w:t>
      </w:r>
      <w:r w:rsidR="004F3E3F" w:rsidRPr="007E6FAC">
        <w:rPr>
          <w:rFonts w:ascii="仿宋" w:eastAsia="仿宋" w:hAnsi="仿宋" w:hint="eastAsia"/>
          <w:bCs/>
          <w:sz w:val="28"/>
          <w:szCs w:val="28"/>
        </w:rPr>
        <w:t>中国工程院</w:t>
      </w:r>
      <w:r w:rsidR="008A5D17" w:rsidRPr="007E6FAC">
        <w:rPr>
          <w:rFonts w:ascii="仿宋" w:eastAsia="仿宋" w:hAnsi="仿宋" w:hint="eastAsia"/>
          <w:bCs/>
          <w:sz w:val="28"/>
          <w:szCs w:val="28"/>
        </w:rPr>
        <w:t>“院士”</w:t>
      </w:r>
      <w:r w:rsidR="004F3E3F" w:rsidRPr="007E6FAC">
        <w:rPr>
          <w:rFonts w:ascii="仿宋" w:eastAsia="仿宋" w:hAnsi="仿宋" w:hint="eastAsia"/>
          <w:bCs/>
          <w:sz w:val="28"/>
          <w:szCs w:val="28"/>
        </w:rPr>
        <w:t>，</w:t>
      </w:r>
      <w:r w:rsidR="008A5D17" w:rsidRPr="007E6FAC">
        <w:rPr>
          <w:rFonts w:ascii="仿宋" w:eastAsia="仿宋" w:hAnsi="仿宋" w:hint="eastAsia"/>
          <w:bCs/>
          <w:sz w:val="28"/>
          <w:szCs w:val="28"/>
        </w:rPr>
        <w:t>累计</w:t>
      </w:r>
      <w:r w:rsidR="00731EF3" w:rsidRPr="007E6FAC">
        <w:rPr>
          <w:rFonts w:ascii="仿宋" w:eastAsia="仿宋" w:hAnsi="仿宋" w:hint="eastAsia"/>
          <w:bCs/>
          <w:sz w:val="28"/>
          <w:szCs w:val="28"/>
        </w:rPr>
        <w:t>有</w:t>
      </w:r>
      <w:r w:rsidR="008A5D17" w:rsidRPr="007E6FAC">
        <w:rPr>
          <w:rFonts w:ascii="仿宋" w:eastAsia="仿宋" w:hAnsi="仿宋" w:hint="eastAsia"/>
          <w:bCs/>
          <w:sz w:val="28"/>
          <w:szCs w:val="28"/>
        </w:rPr>
        <w:t>48名</w:t>
      </w:r>
      <w:r w:rsidR="00731EF3" w:rsidRPr="007E6FAC">
        <w:rPr>
          <w:rFonts w:ascii="仿宋" w:eastAsia="仿宋" w:hAnsi="仿宋" w:hint="eastAsia"/>
          <w:bCs/>
          <w:sz w:val="28"/>
          <w:szCs w:val="28"/>
        </w:rPr>
        <w:t>员工获全国劳模称号</w:t>
      </w:r>
      <w:r w:rsidR="008A5D17" w:rsidRPr="007E6FAC">
        <w:rPr>
          <w:rFonts w:ascii="仿宋" w:eastAsia="仿宋" w:hAnsi="仿宋" w:hint="eastAsia"/>
          <w:bCs/>
          <w:sz w:val="28"/>
          <w:szCs w:val="28"/>
        </w:rPr>
        <w:t>，</w:t>
      </w:r>
      <w:r w:rsidR="004A3413" w:rsidRPr="007E6FAC">
        <w:rPr>
          <w:rFonts w:ascii="仿宋" w:eastAsia="仿宋" w:hAnsi="仿宋" w:hint="eastAsia"/>
          <w:bCs/>
          <w:sz w:val="28"/>
          <w:szCs w:val="28"/>
        </w:rPr>
        <w:t>700多人获得省部级劳模称号，</w:t>
      </w:r>
      <w:r w:rsidR="008A5D17" w:rsidRPr="007E6FAC">
        <w:rPr>
          <w:rFonts w:ascii="仿宋" w:eastAsia="仿宋" w:hAnsi="仿宋" w:hint="eastAsia"/>
          <w:bCs/>
          <w:sz w:val="28"/>
          <w:szCs w:val="28"/>
        </w:rPr>
        <w:t>领先同类建筑企业。</w:t>
      </w:r>
    </w:p>
    <w:p w:rsidR="00DD1F8A" w:rsidRPr="007E6FAC" w:rsidRDefault="00731EF3" w:rsidP="007E6FAC">
      <w:pPr>
        <w:numPr>
          <w:ilvl w:val="0"/>
          <w:numId w:val="5"/>
        </w:numPr>
        <w:tabs>
          <w:tab w:val="left" w:pos="993"/>
          <w:tab w:val="left" w:pos="1134"/>
          <w:tab w:val="left" w:pos="1276"/>
          <w:tab w:val="left" w:pos="1418"/>
        </w:tabs>
        <w:spacing w:line="360" w:lineRule="auto"/>
        <w:rPr>
          <w:rFonts w:ascii="黑体" w:eastAsia="黑体" w:hAnsi="黑体" w:hint="eastAsia"/>
          <w:b/>
          <w:bCs/>
          <w:sz w:val="28"/>
          <w:szCs w:val="28"/>
        </w:rPr>
      </w:pPr>
      <w:r w:rsidRPr="007E6FAC">
        <w:rPr>
          <w:rFonts w:ascii="黑体" w:eastAsia="黑体" w:hAnsi="黑体" w:hint="eastAsia"/>
          <w:b/>
          <w:bCs/>
          <w:sz w:val="28"/>
          <w:szCs w:val="28"/>
        </w:rPr>
        <w:t>三大举措</w:t>
      </w:r>
      <w:r w:rsidR="00A9399C" w:rsidRPr="007E6FAC">
        <w:rPr>
          <w:rFonts w:ascii="黑体" w:eastAsia="黑体" w:hAnsi="黑体" w:hint="eastAsia"/>
          <w:b/>
          <w:bCs/>
          <w:sz w:val="28"/>
          <w:szCs w:val="28"/>
        </w:rPr>
        <w:t>深化</w:t>
      </w:r>
      <w:r w:rsidR="008E2AF3" w:rsidRPr="007E6FAC">
        <w:rPr>
          <w:rFonts w:ascii="黑体" w:eastAsia="黑体" w:hAnsi="黑体" w:hint="eastAsia"/>
          <w:b/>
          <w:bCs/>
          <w:sz w:val="28"/>
          <w:szCs w:val="28"/>
        </w:rPr>
        <w:t>和谐与卓越文化建设</w:t>
      </w:r>
    </w:p>
    <w:p w:rsidR="008A5D17" w:rsidRPr="007E6FAC" w:rsidRDefault="00246705" w:rsidP="007E6FAC">
      <w:pPr>
        <w:spacing w:line="360" w:lineRule="auto"/>
        <w:ind w:firstLineChars="200" w:firstLine="560"/>
        <w:jc w:val="left"/>
        <w:rPr>
          <w:rFonts w:ascii="仿宋" w:eastAsia="仿宋" w:hAnsi="仿宋" w:hint="eastAsia"/>
          <w:bCs/>
          <w:sz w:val="28"/>
          <w:szCs w:val="28"/>
        </w:rPr>
      </w:pPr>
      <w:r w:rsidRPr="007E6FAC">
        <w:rPr>
          <w:rFonts w:ascii="仿宋" w:eastAsia="仿宋" w:hAnsi="仿宋" w:hint="eastAsia"/>
          <w:bCs/>
          <w:sz w:val="28"/>
          <w:szCs w:val="28"/>
        </w:rPr>
        <w:t>企业文化助力企业发展</w:t>
      </w:r>
      <w:r w:rsidR="006657DC" w:rsidRPr="007E6FAC">
        <w:rPr>
          <w:rFonts w:ascii="仿宋" w:eastAsia="仿宋" w:hAnsi="仿宋" w:hint="eastAsia"/>
          <w:bCs/>
          <w:sz w:val="28"/>
          <w:szCs w:val="28"/>
        </w:rPr>
        <w:t>，在上海建工已经</w:t>
      </w:r>
      <w:r w:rsidR="001542C5" w:rsidRPr="007E6FAC">
        <w:rPr>
          <w:rFonts w:ascii="仿宋" w:eastAsia="仿宋" w:hAnsi="仿宋" w:hint="eastAsia"/>
          <w:bCs/>
          <w:sz w:val="28"/>
          <w:szCs w:val="28"/>
        </w:rPr>
        <w:t>成为</w:t>
      </w:r>
      <w:r w:rsidRPr="007E6FAC">
        <w:rPr>
          <w:rFonts w:ascii="仿宋" w:eastAsia="仿宋" w:hAnsi="仿宋" w:hint="eastAsia"/>
          <w:bCs/>
          <w:sz w:val="28"/>
          <w:szCs w:val="28"/>
        </w:rPr>
        <w:t>广泛</w:t>
      </w:r>
      <w:r w:rsidR="001542C5" w:rsidRPr="007E6FAC">
        <w:rPr>
          <w:rFonts w:ascii="仿宋" w:eastAsia="仿宋" w:hAnsi="仿宋" w:hint="eastAsia"/>
          <w:bCs/>
          <w:sz w:val="28"/>
          <w:szCs w:val="28"/>
        </w:rPr>
        <w:t>的</w:t>
      </w:r>
      <w:r w:rsidRPr="007E6FAC">
        <w:rPr>
          <w:rFonts w:ascii="仿宋" w:eastAsia="仿宋" w:hAnsi="仿宋" w:hint="eastAsia"/>
          <w:bCs/>
          <w:sz w:val="28"/>
          <w:szCs w:val="28"/>
        </w:rPr>
        <w:t>共识</w:t>
      </w:r>
      <w:r w:rsidR="008A5D17" w:rsidRPr="007E6FAC">
        <w:rPr>
          <w:rFonts w:ascii="仿宋" w:eastAsia="仿宋" w:hAnsi="仿宋" w:hint="eastAsia"/>
          <w:bCs/>
          <w:sz w:val="28"/>
          <w:szCs w:val="28"/>
        </w:rPr>
        <w:t>，</w:t>
      </w:r>
      <w:r w:rsidR="007634B3">
        <w:rPr>
          <w:rFonts w:ascii="仿宋" w:eastAsia="仿宋" w:hAnsi="仿宋" w:hint="eastAsia"/>
          <w:bCs/>
          <w:sz w:val="28"/>
          <w:szCs w:val="28"/>
        </w:rPr>
        <w:t>集团</w:t>
      </w:r>
      <w:r w:rsidR="00731F52" w:rsidRPr="007E6FAC">
        <w:rPr>
          <w:rFonts w:ascii="仿宋" w:eastAsia="仿宋" w:hAnsi="仿宋" w:hint="eastAsia"/>
          <w:bCs/>
          <w:sz w:val="28"/>
          <w:szCs w:val="28"/>
        </w:rPr>
        <w:t>也</w:t>
      </w:r>
      <w:r w:rsidR="001542C5" w:rsidRPr="007E6FAC">
        <w:rPr>
          <w:rFonts w:ascii="仿宋" w:eastAsia="仿宋" w:hAnsi="仿宋" w:hint="eastAsia"/>
          <w:bCs/>
          <w:sz w:val="28"/>
          <w:szCs w:val="28"/>
        </w:rPr>
        <w:t>建立健全了</w:t>
      </w:r>
      <w:r w:rsidR="008A5D17" w:rsidRPr="007E6FAC">
        <w:rPr>
          <w:rFonts w:ascii="仿宋" w:eastAsia="仿宋" w:hAnsi="仿宋" w:hint="eastAsia"/>
          <w:bCs/>
          <w:sz w:val="28"/>
          <w:szCs w:val="28"/>
        </w:rPr>
        <w:t>企业文化</w:t>
      </w:r>
      <w:r w:rsidR="000A700A" w:rsidRPr="007E6FAC">
        <w:rPr>
          <w:rFonts w:ascii="仿宋" w:eastAsia="仿宋" w:hAnsi="仿宋" w:hint="eastAsia"/>
          <w:bCs/>
          <w:sz w:val="28"/>
          <w:szCs w:val="28"/>
        </w:rPr>
        <w:t>建设</w:t>
      </w:r>
      <w:r w:rsidR="008A5D17" w:rsidRPr="007E6FAC">
        <w:rPr>
          <w:rFonts w:ascii="仿宋" w:eastAsia="仿宋" w:hAnsi="仿宋" w:hint="eastAsia"/>
          <w:bCs/>
          <w:sz w:val="28"/>
          <w:szCs w:val="28"/>
        </w:rPr>
        <w:t>体系</w:t>
      </w:r>
      <w:r w:rsidR="0031158E" w:rsidRPr="007E6FAC">
        <w:rPr>
          <w:rFonts w:ascii="仿宋" w:eastAsia="仿宋" w:hAnsi="仿宋" w:hint="eastAsia"/>
          <w:bCs/>
          <w:sz w:val="28"/>
          <w:szCs w:val="28"/>
        </w:rPr>
        <w:t>。</w:t>
      </w:r>
    </w:p>
    <w:p w:rsidR="008A5D17" w:rsidRPr="007E6FAC" w:rsidRDefault="008A5D17" w:rsidP="007E6FAC">
      <w:pPr>
        <w:spacing w:line="360" w:lineRule="auto"/>
        <w:ind w:firstLineChars="200" w:firstLine="562"/>
        <w:rPr>
          <w:rFonts w:ascii="仿宋" w:eastAsia="仿宋" w:hAnsi="仿宋"/>
          <w:bCs/>
          <w:sz w:val="28"/>
          <w:szCs w:val="28"/>
        </w:rPr>
      </w:pPr>
      <w:r w:rsidRPr="007E6FAC">
        <w:rPr>
          <w:rFonts w:ascii="仿宋" w:eastAsia="仿宋" w:hAnsi="仿宋" w:hint="eastAsia"/>
          <w:b/>
          <w:bCs/>
          <w:sz w:val="28"/>
          <w:szCs w:val="28"/>
        </w:rPr>
        <w:lastRenderedPageBreak/>
        <w:t>一</w:t>
      </w:r>
      <w:r w:rsidR="009026C7" w:rsidRPr="007E6FAC">
        <w:rPr>
          <w:rFonts w:ascii="仿宋" w:eastAsia="仿宋" w:hAnsi="仿宋" w:hint="eastAsia"/>
          <w:b/>
          <w:bCs/>
          <w:sz w:val="28"/>
          <w:szCs w:val="28"/>
        </w:rPr>
        <w:t>是</w:t>
      </w:r>
      <w:r w:rsidR="005C6075" w:rsidRPr="007E6FAC">
        <w:rPr>
          <w:rFonts w:ascii="仿宋" w:eastAsia="仿宋" w:hAnsi="仿宋" w:hint="eastAsia"/>
          <w:b/>
          <w:bCs/>
          <w:sz w:val="28"/>
          <w:szCs w:val="28"/>
        </w:rPr>
        <w:t>，顶层设计</w:t>
      </w:r>
      <w:r w:rsidR="00061CEE" w:rsidRPr="007E6FAC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="005C6075" w:rsidRPr="007E6FAC">
        <w:rPr>
          <w:rFonts w:ascii="仿宋" w:eastAsia="仿宋" w:hAnsi="仿宋" w:hint="eastAsia"/>
          <w:b/>
          <w:bCs/>
          <w:sz w:val="28"/>
          <w:szCs w:val="28"/>
        </w:rPr>
        <w:t>同步规划</w:t>
      </w:r>
      <w:r w:rsidRPr="007E6FAC">
        <w:rPr>
          <w:rFonts w:ascii="仿宋" w:eastAsia="仿宋" w:hAnsi="仿宋" w:hint="eastAsia"/>
          <w:b/>
          <w:bCs/>
          <w:sz w:val="28"/>
          <w:szCs w:val="28"/>
        </w:rPr>
        <w:t>。</w:t>
      </w:r>
      <w:r w:rsidR="00411C36" w:rsidRPr="007E6FAC">
        <w:rPr>
          <w:rFonts w:ascii="仿宋" w:eastAsia="仿宋" w:hAnsi="仿宋" w:hint="eastAsia"/>
          <w:bCs/>
          <w:sz w:val="28"/>
          <w:szCs w:val="28"/>
        </w:rPr>
        <w:t>凡事预则立，企业文化建设在历次规划中有序推进。</w:t>
      </w:r>
      <w:r w:rsidRPr="007E6FAC">
        <w:rPr>
          <w:rFonts w:ascii="仿宋" w:eastAsia="仿宋" w:hAnsi="仿宋" w:hint="eastAsia"/>
          <w:bCs/>
          <w:sz w:val="28"/>
          <w:szCs w:val="28"/>
        </w:rPr>
        <w:t>从2002年开始，企业文化</w:t>
      </w:r>
      <w:r w:rsidR="0031158E" w:rsidRPr="007E6FAC">
        <w:rPr>
          <w:rFonts w:ascii="仿宋" w:eastAsia="仿宋" w:hAnsi="仿宋" w:hint="eastAsia"/>
          <w:bCs/>
          <w:sz w:val="28"/>
          <w:szCs w:val="28"/>
        </w:rPr>
        <w:t>建设</w:t>
      </w:r>
      <w:r w:rsidRPr="007E6FAC">
        <w:rPr>
          <w:rFonts w:ascii="仿宋" w:eastAsia="仿宋" w:hAnsi="仿宋" w:hint="eastAsia"/>
          <w:bCs/>
          <w:sz w:val="28"/>
          <w:szCs w:val="28"/>
        </w:rPr>
        <w:t>开始与集团五年发展规划相配套，先后四次制定</w:t>
      </w:r>
      <w:r w:rsidR="00061CEE" w:rsidRPr="007E6FAC">
        <w:rPr>
          <w:rFonts w:ascii="仿宋" w:eastAsia="仿宋" w:hAnsi="仿宋" w:hint="eastAsia"/>
          <w:bCs/>
          <w:sz w:val="28"/>
          <w:szCs w:val="28"/>
        </w:rPr>
        <w:t>了</w:t>
      </w:r>
      <w:r w:rsidRPr="007E6FAC">
        <w:rPr>
          <w:rFonts w:ascii="仿宋" w:eastAsia="仿宋" w:hAnsi="仿宋" w:hint="eastAsia"/>
          <w:bCs/>
          <w:sz w:val="28"/>
          <w:szCs w:val="28"/>
        </w:rPr>
        <w:t>企业文化</w:t>
      </w:r>
      <w:r w:rsidR="0031158E" w:rsidRPr="007E6FAC">
        <w:rPr>
          <w:rFonts w:ascii="仿宋" w:eastAsia="仿宋" w:hAnsi="仿宋" w:hint="eastAsia"/>
          <w:bCs/>
          <w:sz w:val="28"/>
          <w:szCs w:val="28"/>
        </w:rPr>
        <w:t>建设</w:t>
      </w:r>
      <w:r w:rsidRPr="007E6FAC">
        <w:rPr>
          <w:rFonts w:ascii="仿宋" w:eastAsia="仿宋" w:hAnsi="仿宋" w:hint="eastAsia"/>
          <w:bCs/>
          <w:sz w:val="28"/>
          <w:szCs w:val="28"/>
        </w:rPr>
        <w:t>五年规划，企业文化</w:t>
      </w:r>
      <w:r w:rsidR="0031158E" w:rsidRPr="007E6FAC">
        <w:rPr>
          <w:rFonts w:ascii="仿宋" w:eastAsia="仿宋" w:hAnsi="仿宋" w:hint="eastAsia"/>
          <w:bCs/>
          <w:sz w:val="28"/>
          <w:szCs w:val="28"/>
        </w:rPr>
        <w:t>建设</w:t>
      </w:r>
      <w:r w:rsidRPr="007E6FAC">
        <w:rPr>
          <w:rFonts w:ascii="仿宋" w:eastAsia="仿宋" w:hAnsi="仿宋" w:hint="eastAsia"/>
          <w:bCs/>
          <w:sz w:val="28"/>
          <w:szCs w:val="28"/>
        </w:rPr>
        <w:t>有了顶层设计的推进目标。2003</w:t>
      </w:r>
      <w:r w:rsidR="0075413B" w:rsidRPr="007E6FAC">
        <w:rPr>
          <w:rFonts w:ascii="仿宋" w:eastAsia="仿宋" w:hAnsi="仿宋" w:hint="eastAsia"/>
          <w:bCs/>
          <w:sz w:val="28"/>
          <w:szCs w:val="28"/>
        </w:rPr>
        <w:t>年确立</w:t>
      </w:r>
      <w:r w:rsidRPr="007E6FAC">
        <w:rPr>
          <w:rFonts w:ascii="仿宋" w:eastAsia="仿宋" w:hAnsi="仿宋" w:hint="eastAsia"/>
          <w:bCs/>
          <w:sz w:val="28"/>
          <w:szCs w:val="28"/>
        </w:rPr>
        <w:t>了以企业</w:t>
      </w:r>
      <w:r w:rsidR="00ED3C86" w:rsidRPr="007E6FAC">
        <w:rPr>
          <w:rFonts w:ascii="仿宋" w:eastAsia="仿宋" w:hAnsi="仿宋" w:hint="eastAsia"/>
          <w:bCs/>
          <w:sz w:val="28"/>
          <w:szCs w:val="28"/>
        </w:rPr>
        <w:t>理念、企业精神、企业作风和</w:t>
      </w:r>
      <w:r w:rsidR="006018DF" w:rsidRPr="007E6FAC">
        <w:rPr>
          <w:rFonts w:ascii="仿宋" w:eastAsia="仿宋" w:hAnsi="仿宋" w:hint="eastAsia"/>
          <w:bCs/>
          <w:sz w:val="28"/>
          <w:szCs w:val="28"/>
        </w:rPr>
        <w:t>职工守则等为主要内容的企业文化理念群；2012</w:t>
      </w:r>
      <w:r w:rsidRPr="007E6FAC">
        <w:rPr>
          <w:rFonts w:ascii="仿宋" w:eastAsia="仿宋" w:hAnsi="仿宋" w:hint="eastAsia"/>
          <w:bCs/>
          <w:sz w:val="28"/>
          <w:szCs w:val="28"/>
        </w:rPr>
        <w:t>年</w:t>
      </w:r>
      <w:r w:rsidR="00ED3C86" w:rsidRPr="007E6FAC">
        <w:rPr>
          <w:rFonts w:ascii="仿宋" w:eastAsia="仿宋" w:hAnsi="仿宋" w:hint="eastAsia"/>
          <w:bCs/>
          <w:sz w:val="28"/>
          <w:szCs w:val="28"/>
        </w:rPr>
        <w:t>对</w:t>
      </w:r>
      <w:r w:rsidR="006018DF" w:rsidRPr="007E6FAC">
        <w:rPr>
          <w:rFonts w:ascii="仿宋" w:eastAsia="仿宋" w:hAnsi="仿宋" w:hint="eastAsia"/>
          <w:bCs/>
          <w:sz w:val="28"/>
          <w:szCs w:val="28"/>
        </w:rPr>
        <w:t>理念群进行</w:t>
      </w:r>
      <w:r w:rsidR="00ED3C86" w:rsidRPr="007E6FAC">
        <w:rPr>
          <w:rFonts w:ascii="仿宋" w:eastAsia="仿宋" w:hAnsi="仿宋" w:hint="eastAsia"/>
          <w:bCs/>
          <w:sz w:val="28"/>
          <w:szCs w:val="28"/>
        </w:rPr>
        <w:t>了</w:t>
      </w:r>
      <w:r w:rsidR="006018DF" w:rsidRPr="007E6FAC">
        <w:rPr>
          <w:rFonts w:ascii="仿宋" w:eastAsia="仿宋" w:hAnsi="仿宋" w:hint="eastAsia"/>
          <w:bCs/>
          <w:sz w:val="28"/>
          <w:szCs w:val="28"/>
        </w:rPr>
        <w:t>修订和完善，进一步形成了较为</w:t>
      </w:r>
      <w:r w:rsidR="00411C36" w:rsidRPr="007E6FAC">
        <w:rPr>
          <w:rFonts w:ascii="仿宋" w:eastAsia="仿宋" w:hAnsi="仿宋" w:hint="eastAsia"/>
          <w:bCs/>
          <w:sz w:val="28"/>
          <w:szCs w:val="28"/>
        </w:rPr>
        <w:t>完整</w:t>
      </w:r>
      <w:r w:rsidR="00061CEE" w:rsidRPr="007E6FAC">
        <w:rPr>
          <w:rFonts w:ascii="仿宋" w:eastAsia="仿宋" w:hAnsi="仿宋" w:hint="eastAsia"/>
          <w:bCs/>
          <w:sz w:val="28"/>
          <w:szCs w:val="28"/>
        </w:rPr>
        <w:t>的</w:t>
      </w:r>
      <w:r w:rsidR="006018DF" w:rsidRPr="007E6FAC">
        <w:rPr>
          <w:rFonts w:ascii="仿宋" w:eastAsia="仿宋" w:hAnsi="仿宋" w:hint="eastAsia"/>
          <w:bCs/>
          <w:sz w:val="28"/>
          <w:szCs w:val="28"/>
        </w:rPr>
        <w:t>企业文化理念体系；</w:t>
      </w:r>
      <w:r w:rsidR="00ED3C86" w:rsidRPr="007E6FAC">
        <w:rPr>
          <w:rFonts w:ascii="仿宋" w:eastAsia="仿宋" w:hAnsi="仿宋" w:hint="eastAsia"/>
          <w:bCs/>
          <w:sz w:val="28"/>
          <w:szCs w:val="28"/>
        </w:rPr>
        <w:t>2016</w:t>
      </w:r>
      <w:r w:rsidR="006018DF" w:rsidRPr="007E6FAC">
        <w:rPr>
          <w:rFonts w:ascii="仿宋" w:eastAsia="仿宋" w:hAnsi="仿宋" w:hint="eastAsia"/>
          <w:bCs/>
          <w:sz w:val="28"/>
          <w:szCs w:val="28"/>
        </w:rPr>
        <w:t>年</w:t>
      </w:r>
      <w:r w:rsidR="0075413B" w:rsidRPr="007E6FAC">
        <w:rPr>
          <w:rFonts w:ascii="仿宋" w:eastAsia="仿宋" w:hAnsi="仿宋" w:hint="eastAsia"/>
          <w:bCs/>
          <w:sz w:val="28"/>
          <w:szCs w:val="28"/>
        </w:rPr>
        <w:t>明确</w:t>
      </w:r>
      <w:r w:rsidR="006018DF" w:rsidRPr="007E6FAC">
        <w:rPr>
          <w:rFonts w:ascii="仿宋" w:eastAsia="仿宋" w:hAnsi="仿宋" w:hint="eastAsia"/>
          <w:bCs/>
          <w:sz w:val="28"/>
          <w:szCs w:val="28"/>
        </w:rPr>
        <w:t>了新的发展愿景，进一步丰富了理念体系的内涵，构建起更为科学的企业文化理念系统。</w:t>
      </w:r>
    </w:p>
    <w:p w:rsidR="00751FED" w:rsidRPr="007E6FAC" w:rsidRDefault="008A5D17" w:rsidP="007E6FAC">
      <w:pPr>
        <w:spacing w:line="360" w:lineRule="auto"/>
        <w:ind w:firstLineChars="200" w:firstLine="562"/>
        <w:rPr>
          <w:rFonts w:ascii="仿宋" w:eastAsia="仿宋" w:hAnsi="仿宋"/>
          <w:bCs/>
          <w:sz w:val="28"/>
          <w:szCs w:val="28"/>
        </w:rPr>
      </w:pPr>
      <w:r w:rsidRPr="007E6FAC">
        <w:rPr>
          <w:rFonts w:ascii="仿宋" w:eastAsia="仿宋" w:hAnsi="仿宋" w:hint="eastAsia"/>
          <w:b/>
          <w:bCs/>
          <w:sz w:val="28"/>
          <w:szCs w:val="28"/>
        </w:rPr>
        <w:t>二</w:t>
      </w:r>
      <w:r w:rsidR="009026C7" w:rsidRPr="007E6FAC">
        <w:rPr>
          <w:rFonts w:ascii="仿宋" w:eastAsia="仿宋" w:hAnsi="仿宋" w:hint="eastAsia"/>
          <w:b/>
          <w:bCs/>
          <w:sz w:val="28"/>
          <w:szCs w:val="28"/>
        </w:rPr>
        <w:t>是</w:t>
      </w:r>
      <w:r w:rsidR="005C6075" w:rsidRPr="007E6FAC">
        <w:rPr>
          <w:rFonts w:ascii="仿宋" w:eastAsia="仿宋" w:hAnsi="仿宋" w:hint="eastAsia"/>
          <w:b/>
          <w:bCs/>
          <w:sz w:val="28"/>
          <w:szCs w:val="28"/>
        </w:rPr>
        <w:t>，</w:t>
      </w:r>
      <w:r w:rsidRPr="007E6FAC">
        <w:rPr>
          <w:rFonts w:ascii="仿宋" w:eastAsia="仿宋" w:hAnsi="仿宋" w:hint="eastAsia"/>
          <w:b/>
          <w:bCs/>
          <w:sz w:val="28"/>
          <w:szCs w:val="28"/>
        </w:rPr>
        <w:t>统一相融、整体推进。</w:t>
      </w:r>
      <w:r w:rsidR="000F5827" w:rsidRPr="007E6FAC">
        <w:rPr>
          <w:rFonts w:ascii="仿宋" w:eastAsia="仿宋" w:hAnsi="仿宋" w:hint="eastAsia"/>
          <w:bCs/>
          <w:sz w:val="28"/>
          <w:szCs w:val="28"/>
        </w:rPr>
        <w:t>集团</w:t>
      </w:r>
      <w:r w:rsidRPr="007E6FAC">
        <w:rPr>
          <w:rFonts w:ascii="仿宋" w:eastAsia="仿宋" w:hAnsi="仿宋" w:hint="eastAsia"/>
          <w:bCs/>
          <w:sz w:val="28"/>
          <w:szCs w:val="28"/>
        </w:rPr>
        <w:t>每年召开企业文化论坛，不断促进企业文化的上下交流</w:t>
      </w:r>
      <w:r w:rsidR="003C4854" w:rsidRPr="007E6FAC">
        <w:rPr>
          <w:rFonts w:ascii="仿宋" w:eastAsia="仿宋" w:hAnsi="仿宋" w:hint="eastAsia"/>
          <w:bCs/>
          <w:sz w:val="28"/>
          <w:szCs w:val="28"/>
        </w:rPr>
        <w:t>；各</w:t>
      </w:r>
      <w:r w:rsidR="008F093A" w:rsidRPr="007E6FAC">
        <w:rPr>
          <w:rFonts w:ascii="仿宋" w:eastAsia="仿宋" w:hAnsi="仿宋" w:hint="eastAsia"/>
          <w:bCs/>
          <w:sz w:val="28"/>
          <w:szCs w:val="28"/>
        </w:rPr>
        <w:t>子集团</w:t>
      </w:r>
      <w:r w:rsidR="00C26D46" w:rsidRPr="007E6FAC">
        <w:rPr>
          <w:rFonts w:ascii="仿宋" w:eastAsia="仿宋" w:hAnsi="仿宋" w:hint="eastAsia"/>
          <w:bCs/>
          <w:sz w:val="28"/>
          <w:szCs w:val="28"/>
        </w:rPr>
        <w:t>都</w:t>
      </w:r>
      <w:r w:rsidR="00751FED" w:rsidRPr="007E6FAC">
        <w:rPr>
          <w:rFonts w:ascii="仿宋" w:eastAsia="仿宋" w:hAnsi="仿宋" w:hint="eastAsia"/>
          <w:bCs/>
          <w:sz w:val="28"/>
          <w:szCs w:val="28"/>
        </w:rPr>
        <w:t>着力打造自己的特色文化</w:t>
      </w:r>
      <w:r w:rsidR="003C4854" w:rsidRPr="007E6FAC">
        <w:rPr>
          <w:rFonts w:ascii="仿宋" w:eastAsia="仿宋" w:hAnsi="仿宋" w:hint="eastAsia"/>
          <w:bCs/>
          <w:sz w:val="28"/>
          <w:szCs w:val="28"/>
        </w:rPr>
        <w:t>，</w:t>
      </w:r>
      <w:r w:rsidRPr="007E6FAC">
        <w:rPr>
          <w:rFonts w:ascii="仿宋" w:eastAsia="仿宋" w:hAnsi="仿宋" w:hint="eastAsia"/>
          <w:bCs/>
          <w:sz w:val="28"/>
          <w:szCs w:val="28"/>
        </w:rPr>
        <w:t>如一建集团</w:t>
      </w:r>
      <w:r w:rsidR="00751FED" w:rsidRPr="007E6FAC">
        <w:rPr>
          <w:rFonts w:ascii="仿宋" w:eastAsia="仿宋" w:hAnsi="仿宋" w:hint="eastAsia"/>
          <w:bCs/>
          <w:sz w:val="28"/>
          <w:szCs w:val="28"/>
        </w:rPr>
        <w:t>的</w:t>
      </w:r>
      <w:r w:rsidRPr="007E6FAC">
        <w:rPr>
          <w:rFonts w:ascii="仿宋" w:eastAsia="仿宋" w:hAnsi="仿宋" w:hint="eastAsia"/>
          <w:bCs/>
          <w:sz w:val="28"/>
          <w:szCs w:val="28"/>
        </w:rPr>
        <w:t>“勇攀第一”文化、</w:t>
      </w:r>
      <w:r w:rsidR="00751FED" w:rsidRPr="007E6FAC">
        <w:rPr>
          <w:rFonts w:ascii="仿宋" w:eastAsia="仿宋" w:hAnsi="仿宋" w:hint="eastAsia"/>
          <w:bCs/>
          <w:sz w:val="28"/>
          <w:szCs w:val="28"/>
        </w:rPr>
        <w:t>基础集团的“铁军”文化、</w:t>
      </w:r>
      <w:r w:rsidRPr="007E6FAC">
        <w:rPr>
          <w:rFonts w:ascii="仿宋" w:eastAsia="仿宋" w:hAnsi="仿宋" w:hint="eastAsia"/>
          <w:bCs/>
          <w:sz w:val="28"/>
          <w:szCs w:val="28"/>
        </w:rPr>
        <w:t>市政设计总院</w:t>
      </w:r>
      <w:r w:rsidR="00751FED" w:rsidRPr="007E6FAC">
        <w:rPr>
          <w:rFonts w:ascii="仿宋" w:eastAsia="仿宋" w:hAnsi="仿宋" w:hint="eastAsia"/>
          <w:bCs/>
          <w:sz w:val="28"/>
          <w:szCs w:val="28"/>
        </w:rPr>
        <w:t>的</w:t>
      </w:r>
      <w:r w:rsidRPr="007E6FAC">
        <w:rPr>
          <w:rFonts w:ascii="仿宋" w:eastAsia="仿宋" w:hAnsi="仿宋" w:hint="eastAsia"/>
          <w:bCs/>
          <w:sz w:val="28"/>
          <w:szCs w:val="28"/>
        </w:rPr>
        <w:t>“创造城市未来，追求和谐卓越”文化</w:t>
      </w:r>
      <w:r w:rsidR="00411C36" w:rsidRPr="007E6FAC">
        <w:rPr>
          <w:rFonts w:ascii="仿宋" w:eastAsia="仿宋" w:hAnsi="仿宋" w:hint="eastAsia"/>
          <w:bCs/>
          <w:sz w:val="28"/>
          <w:szCs w:val="28"/>
        </w:rPr>
        <w:t>等</w:t>
      </w:r>
      <w:r w:rsidR="00751FED" w:rsidRPr="007E6FAC">
        <w:rPr>
          <w:rFonts w:ascii="仿宋" w:eastAsia="仿宋" w:hAnsi="仿宋" w:hint="eastAsia"/>
          <w:bCs/>
          <w:sz w:val="28"/>
          <w:szCs w:val="28"/>
        </w:rPr>
        <w:t>。这种面上和基层企业文化整体同步推进的格局，充分体现了</w:t>
      </w:r>
      <w:r w:rsidR="00411C36" w:rsidRPr="007E6FAC">
        <w:rPr>
          <w:rFonts w:ascii="仿宋" w:eastAsia="仿宋" w:hAnsi="仿宋" w:hint="eastAsia"/>
          <w:bCs/>
          <w:sz w:val="28"/>
          <w:szCs w:val="28"/>
        </w:rPr>
        <w:t>上海建工企业文化的</w:t>
      </w:r>
      <w:r w:rsidR="00751FED" w:rsidRPr="007E6FAC">
        <w:rPr>
          <w:rFonts w:ascii="仿宋" w:eastAsia="仿宋" w:hAnsi="仿宋" w:hint="eastAsia"/>
          <w:bCs/>
          <w:sz w:val="28"/>
          <w:szCs w:val="28"/>
        </w:rPr>
        <w:t>统一相融而又各具特色</w:t>
      </w:r>
      <w:r w:rsidR="006657DC" w:rsidRPr="007E6FAC">
        <w:rPr>
          <w:rFonts w:ascii="仿宋" w:eastAsia="仿宋" w:hAnsi="仿宋" w:hint="eastAsia"/>
          <w:bCs/>
          <w:sz w:val="28"/>
          <w:szCs w:val="28"/>
        </w:rPr>
        <w:t>，并充满活力</w:t>
      </w:r>
      <w:r w:rsidRPr="007E6FAC">
        <w:rPr>
          <w:rFonts w:ascii="仿宋" w:eastAsia="仿宋" w:hAnsi="仿宋" w:hint="eastAsia"/>
          <w:bCs/>
          <w:sz w:val="28"/>
          <w:szCs w:val="28"/>
        </w:rPr>
        <w:t>。</w:t>
      </w:r>
    </w:p>
    <w:p w:rsidR="00410676" w:rsidRPr="007E6FAC" w:rsidRDefault="008A5D17" w:rsidP="007E6FAC">
      <w:pPr>
        <w:spacing w:line="360" w:lineRule="auto"/>
        <w:ind w:firstLineChars="200" w:firstLine="562"/>
        <w:rPr>
          <w:rFonts w:ascii="仿宋" w:eastAsia="仿宋" w:hAnsi="仿宋"/>
          <w:bCs/>
          <w:sz w:val="28"/>
          <w:szCs w:val="28"/>
        </w:rPr>
      </w:pPr>
      <w:r w:rsidRPr="007E6FAC">
        <w:rPr>
          <w:rFonts w:ascii="仿宋" w:eastAsia="仿宋" w:hAnsi="仿宋" w:hint="eastAsia"/>
          <w:b/>
          <w:bCs/>
          <w:sz w:val="28"/>
          <w:szCs w:val="28"/>
        </w:rPr>
        <w:t>三</w:t>
      </w:r>
      <w:r w:rsidR="009026C7" w:rsidRPr="007E6FAC">
        <w:rPr>
          <w:rFonts w:ascii="仿宋" w:eastAsia="仿宋" w:hAnsi="仿宋" w:hint="eastAsia"/>
          <w:b/>
          <w:bCs/>
          <w:sz w:val="28"/>
          <w:szCs w:val="28"/>
        </w:rPr>
        <w:t>是</w:t>
      </w:r>
      <w:r w:rsidR="00751FED" w:rsidRPr="007E6FAC">
        <w:rPr>
          <w:rFonts w:ascii="仿宋" w:eastAsia="仿宋" w:hAnsi="仿宋" w:hint="eastAsia"/>
          <w:b/>
          <w:bCs/>
          <w:sz w:val="28"/>
          <w:szCs w:val="28"/>
        </w:rPr>
        <w:t>，六大工程、</w:t>
      </w:r>
      <w:r w:rsidRPr="007E6FAC">
        <w:rPr>
          <w:rFonts w:ascii="仿宋" w:eastAsia="仿宋" w:hAnsi="仿宋" w:hint="eastAsia"/>
          <w:b/>
          <w:bCs/>
          <w:sz w:val="28"/>
          <w:szCs w:val="28"/>
        </w:rPr>
        <w:t>协同发展。</w:t>
      </w:r>
      <w:r w:rsidR="00FF2803" w:rsidRPr="007E6FAC">
        <w:rPr>
          <w:rFonts w:ascii="仿宋" w:eastAsia="仿宋" w:hAnsi="仿宋" w:hint="eastAsia"/>
          <w:bCs/>
          <w:sz w:val="28"/>
          <w:szCs w:val="28"/>
        </w:rPr>
        <w:t>面对“十三五”</w:t>
      </w:r>
      <w:r w:rsidR="009C3AE8" w:rsidRPr="007E6FAC">
        <w:rPr>
          <w:rFonts w:ascii="仿宋" w:eastAsia="仿宋" w:hAnsi="仿宋" w:hint="eastAsia"/>
          <w:bCs/>
          <w:sz w:val="28"/>
          <w:szCs w:val="28"/>
        </w:rPr>
        <w:t>，</w:t>
      </w:r>
      <w:r w:rsidR="00751FED" w:rsidRPr="007E6FAC">
        <w:rPr>
          <w:rFonts w:ascii="仿宋" w:eastAsia="仿宋" w:hAnsi="仿宋" w:hint="eastAsia"/>
          <w:bCs/>
          <w:sz w:val="28"/>
          <w:szCs w:val="28"/>
        </w:rPr>
        <w:t>上海建工着力实施六大工程，</w:t>
      </w:r>
      <w:r w:rsidR="00FF2803" w:rsidRPr="007E6FAC">
        <w:rPr>
          <w:rFonts w:ascii="仿宋" w:eastAsia="仿宋" w:hAnsi="仿宋" w:hint="eastAsia"/>
          <w:bCs/>
          <w:sz w:val="28"/>
          <w:szCs w:val="28"/>
        </w:rPr>
        <w:t>包括：</w:t>
      </w:r>
      <w:r w:rsidRPr="007E6FAC">
        <w:rPr>
          <w:rFonts w:ascii="仿宋" w:eastAsia="仿宋" w:hAnsi="仿宋" w:hint="eastAsia"/>
          <w:bCs/>
          <w:sz w:val="28"/>
          <w:szCs w:val="28"/>
        </w:rPr>
        <w:t>实施推进理念铸魂工程，发挥文化理念的引领作用；实施品牌战略工程，提升上海建工</w:t>
      </w:r>
      <w:r w:rsidR="00751FED" w:rsidRPr="007E6FAC">
        <w:rPr>
          <w:rFonts w:ascii="仿宋" w:eastAsia="仿宋" w:hAnsi="仿宋" w:hint="eastAsia"/>
          <w:bCs/>
          <w:sz w:val="28"/>
          <w:szCs w:val="28"/>
        </w:rPr>
        <w:t>的</w:t>
      </w:r>
      <w:r w:rsidRPr="007E6FAC">
        <w:rPr>
          <w:rFonts w:ascii="仿宋" w:eastAsia="仿宋" w:hAnsi="仿宋" w:hint="eastAsia"/>
          <w:bCs/>
          <w:sz w:val="28"/>
          <w:szCs w:val="28"/>
        </w:rPr>
        <w:t>品牌价值；实施文化“全国化”工程，增强企业文化影响力和渗透力；实施文化落地工程，完善具有集团特色的文化格局；实施“广受赞誉的企业”建设工程，积极</w:t>
      </w:r>
      <w:r w:rsidR="00FF2803" w:rsidRPr="007E6FAC">
        <w:rPr>
          <w:rFonts w:ascii="仿宋" w:eastAsia="仿宋" w:hAnsi="仿宋" w:hint="eastAsia"/>
          <w:bCs/>
          <w:sz w:val="28"/>
          <w:szCs w:val="28"/>
        </w:rPr>
        <w:t>履行企业社会责任；实施文化繁荣发展工程，营造和谐向上的良好氛围等，以此促进企业文化协同发展。</w:t>
      </w:r>
    </w:p>
    <w:p w:rsidR="008A5D17" w:rsidRPr="007E6FAC" w:rsidRDefault="007634B3" w:rsidP="00520262">
      <w:pPr>
        <w:adjustRightInd w:val="0"/>
        <w:snapToGrid w:val="0"/>
        <w:spacing w:line="660" w:lineRule="exact"/>
        <w:ind w:firstLineChars="200" w:firstLine="560"/>
        <w:jc w:val="left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品牌是企业的生命力，企业文化是企业品牌的重要组成部分。</w:t>
      </w:r>
      <w:r w:rsidR="007E6FAC" w:rsidRPr="007269B5">
        <w:rPr>
          <w:rFonts w:ascii="仿宋" w:eastAsia="仿宋" w:hAnsi="仿宋" w:hint="eastAsia"/>
          <w:sz w:val="28"/>
          <w:szCs w:val="28"/>
        </w:rPr>
        <w:t>企</w:t>
      </w:r>
      <w:r w:rsidR="007E6FAC" w:rsidRPr="007269B5">
        <w:rPr>
          <w:rFonts w:ascii="仿宋" w:eastAsia="仿宋" w:hAnsi="仿宋" w:hint="eastAsia"/>
          <w:sz w:val="28"/>
          <w:szCs w:val="28"/>
        </w:rPr>
        <w:lastRenderedPageBreak/>
        <w:t>业文化建设唯有在传承中发扬、在坚持中创新，才能助推企业转型发展。</w:t>
      </w:r>
      <w:r>
        <w:rPr>
          <w:rFonts w:ascii="仿宋" w:eastAsia="仿宋" w:hAnsi="仿宋" w:hint="eastAsia"/>
          <w:sz w:val="28"/>
          <w:szCs w:val="28"/>
        </w:rPr>
        <w:t>集团</w:t>
      </w:r>
      <w:r w:rsidR="007E6FAC">
        <w:rPr>
          <w:rFonts w:ascii="仿宋" w:eastAsia="仿宋" w:hAnsi="仿宋" w:hint="eastAsia"/>
          <w:sz w:val="28"/>
          <w:szCs w:val="28"/>
        </w:rPr>
        <w:t>将</w:t>
      </w:r>
      <w:r w:rsidR="007E6FAC" w:rsidRPr="00791F66">
        <w:rPr>
          <w:rFonts w:ascii="仿宋" w:eastAsia="仿宋" w:hAnsi="仿宋" w:hint="eastAsia"/>
          <w:sz w:val="30"/>
          <w:szCs w:val="30"/>
        </w:rPr>
        <w:t>继续秉承“和谐为本、追求卓越”的理念，继续坚持以和谐卓越的文化引领创新、转型、发展的各项工作，把和谐卓越文化融入到打造建筑全生命周期服务商的各个环节，</w:t>
      </w:r>
      <w:r w:rsidR="007E6FAC">
        <w:rPr>
          <w:rFonts w:ascii="仿宋" w:eastAsia="仿宋" w:hAnsi="仿宋" w:hint="eastAsia"/>
          <w:sz w:val="30"/>
          <w:szCs w:val="30"/>
        </w:rPr>
        <w:t>努力</w:t>
      </w:r>
      <w:r w:rsidR="007E6FAC" w:rsidRPr="00791F66">
        <w:rPr>
          <w:rFonts w:ascii="仿宋" w:eastAsia="仿宋" w:hAnsi="仿宋" w:hint="eastAsia"/>
          <w:sz w:val="30"/>
          <w:szCs w:val="30"/>
        </w:rPr>
        <w:t>践行“建筑，成就美好生活”的企业使命，使核心价值观成为全体员工奋发向上的精神力量，为</w:t>
      </w:r>
      <w:r>
        <w:rPr>
          <w:rFonts w:ascii="仿宋" w:eastAsia="仿宋" w:hAnsi="仿宋" w:hint="eastAsia"/>
          <w:sz w:val="30"/>
          <w:szCs w:val="30"/>
        </w:rPr>
        <w:t>打造“中国品牌</w:t>
      </w:r>
      <w:r w:rsidR="007E6FAC" w:rsidRPr="00791F66">
        <w:rPr>
          <w:rFonts w:ascii="仿宋" w:eastAsia="仿宋" w:hAnsi="仿宋" w:hint="eastAsia"/>
          <w:sz w:val="30"/>
          <w:szCs w:val="30"/>
        </w:rPr>
        <w:t>”增光添彩。</w:t>
      </w:r>
    </w:p>
    <w:sectPr w:rsidR="008A5D17" w:rsidRPr="007E6FAC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EB3" w:rsidRDefault="007F3EB3">
      <w:r>
        <w:separator/>
      </w:r>
    </w:p>
  </w:endnote>
  <w:endnote w:type="continuationSeparator" w:id="1">
    <w:p w:rsidR="007F3EB3" w:rsidRDefault="007F3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D46" w:rsidRDefault="00E93170" w:rsidP="00E93170">
    <w:pPr>
      <w:pStyle w:val="a7"/>
      <w:jc w:val="center"/>
    </w:pPr>
    <w:r>
      <w:t>-</w:t>
    </w:r>
    <w:fldSimple w:instr="PAGE   \* MERGEFORMAT">
      <w:r w:rsidR="005B10A4" w:rsidRPr="005B10A4">
        <w:rPr>
          <w:noProof/>
          <w:lang w:val="zh-CN" w:eastAsia="zh-CN"/>
        </w:rPr>
        <w:t>6</w:t>
      </w:r>
    </w:fldSimple>
    <w: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EB3" w:rsidRDefault="007F3EB3">
      <w:r>
        <w:separator/>
      </w:r>
    </w:p>
  </w:footnote>
  <w:footnote w:type="continuationSeparator" w:id="1">
    <w:p w:rsidR="007F3EB3" w:rsidRDefault="007F3E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CFC87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DB907CD"/>
    <w:multiLevelType w:val="hybridMultilevel"/>
    <w:tmpl w:val="EB48D03A"/>
    <w:lvl w:ilvl="0" w:tplc="04090013">
      <w:start w:val="1"/>
      <w:numFmt w:val="chineseCountingThousand"/>
      <w:lvlText w:val="%1、"/>
      <w:lvlJc w:val="left"/>
      <w:pPr>
        <w:ind w:left="982" w:hanging="420"/>
      </w:p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2D135F6D"/>
    <w:multiLevelType w:val="hybridMultilevel"/>
    <w:tmpl w:val="6BF05056"/>
    <w:lvl w:ilvl="0" w:tplc="425AD254">
      <w:start w:val="1"/>
      <w:numFmt w:val="japaneseCounting"/>
      <w:lvlText w:val="%1、"/>
      <w:lvlJc w:val="left"/>
      <w:pPr>
        <w:ind w:left="1826" w:hanging="12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6" w:hanging="480"/>
      </w:pPr>
    </w:lvl>
    <w:lvl w:ilvl="2" w:tplc="0409001B" w:tentative="1">
      <w:start w:val="1"/>
      <w:numFmt w:val="lowerRoman"/>
      <w:lvlText w:val="%3."/>
      <w:lvlJc w:val="right"/>
      <w:pPr>
        <w:ind w:left="2046" w:hanging="480"/>
      </w:pPr>
    </w:lvl>
    <w:lvl w:ilvl="3" w:tplc="0409000F" w:tentative="1">
      <w:start w:val="1"/>
      <w:numFmt w:val="decimal"/>
      <w:lvlText w:val="%4."/>
      <w:lvlJc w:val="left"/>
      <w:pPr>
        <w:ind w:left="2526" w:hanging="480"/>
      </w:pPr>
    </w:lvl>
    <w:lvl w:ilvl="4" w:tplc="04090019" w:tentative="1">
      <w:start w:val="1"/>
      <w:numFmt w:val="lowerLetter"/>
      <w:lvlText w:val="%5)"/>
      <w:lvlJc w:val="left"/>
      <w:pPr>
        <w:ind w:left="3006" w:hanging="480"/>
      </w:pPr>
    </w:lvl>
    <w:lvl w:ilvl="5" w:tplc="0409001B" w:tentative="1">
      <w:start w:val="1"/>
      <w:numFmt w:val="lowerRoman"/>
      <w:lvlText w:val="%6."/>
      <w:lvlJc w:val="right"/>
      <w:pPr>
        <w:ind w:left="3486" w:hanging="480"/>
      </w:pPr>
    </w:lvl>
    <w:lvl w:ilvl="6" w:tplc="0409000F" w:tentative="1">
      <w:start w:val="1"/>
      <w:numFmt w:val="decimal"/>
      <w:lvlText w:val="%7."/>
      <w:lvlJc w:val="left"/>
      <w:pPr>
        <w:ind w:left="3966" w:hanging="480"/>
      </w:pPr>
    </w:lvl>
    <w:lvl w:ilvl="7" w:tplc="04090019" w:tentative="1">
      <w:start w:val="1"/>
      <w:numFmt w:val="lowerLetter"/>
      <w:lvlText w:val="%8)"/>
      <w:lvlJc w:val="left"/>
      <w:pPr>
        <w:ind w:left="4446" w:hanging="480"/>
      </w:pPr>
    </w:lvl>
    <w:lvl w:ilvl="8" w:tplc="0409001B" w:tentative="1">
      <w:start w:val="1"/>
      <w:numFmt w:val="lowerRoman"/>
      <w:lvlText w:val="%9."/>
      <w:lvlJc w:val="right"/>
      <w:pPr>
        <w:ind w:left="4926" w:hanging="480"/>
      </w:pPr>
    </w:lvl>
  </w:abstractNum>
  <w:abstractNum w:abstractNumId="3">
    <w:nsid w:val="5DF245BD"/>
    <w:multiLevelType w:val="hybridMultilevel"/>
    <w:tmpl w:val="EB06D9DA"/>
    <w:lvl w:ilvl="0" w:tplc="1C1CB47E">
      <w:start w:val="3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4">
    <w:nsid w:val="7E293F33"/>
    <w:multiLevelType w:val="hybridMultilevel"/>
    <w:tmpl w:val="C5247BB8"/>
    <w:lvl w:ilvl="0" w:tplc="76D080DA">
      <w:start w:val="2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E46BE3"/>
    <w:rsid w:val="00001CF9"/>
    <w:rsid w:val="000262D5"/>
    <w:rsid w:val="00027266"/>
    <w:rsid w:val="0003361A"/>
    <w:rsid w:val="000343DA"/>
    <w:rsid w:val="00040BDE"/>
    <w:rsid w:val="00045497"/>
    <w:rsid w:val="00051F0D"/>
    <w:rsid w:val="00056A75"/>
    <w:rsid w:val="000602B8"/>
    <w:rsid w:val="00061CEE"/>
    <w:rsid w:val="00066F51"/>
    <w:rsid w:val="00067E5C"/>
    <w:rsid w:val="00076719"/>
    <w:rsid w:val="00081E97"/>
    <w:rsid w:val="000A04BF"/>
    <w:rsid w:val="000A29CB"/>
    <w:rsid w:val="000A700A"/>
    <w:rsid w:val="000B1ED4"/>
    <w:rsid w:val="000B3AA5"/>
    <w:rsid w:val="000B3FB2"/>
    <w:rsid w:val="000B66C8"/>
    <w:rsid w:val="000C27C9"/>
    <w:rsid w:val="000D3C61"/>
    <w:rsid w:val="000E7BBE"/>
    <w:rsid w:val="000F13F8"/>
    <w:rsid w:val="000F1F8D"/>
    <w:rsid w:val="000F22AF"/>
    <w:rsid w:val="000F35EF"/>
    <w:rsid w:val="000F5827"/>
    <w:rsid w:val="00115CF7"/>
    <w:rsid w:val="0012215B"/>
    <w:rsid w:val="00132A00"/>
    <w:rsid w:val="00144647"/>
    <w:rsid w:val="001520DB"/>
    <w:rsid w:val="001542C5"/>
    <w:rsid w:val="00157D8B"/>
    <w:rsid w:val="00161059"/>
    <w:rsid w:val="00165793"/>
    <w:rsid w:val="00167F94"/>
    <w:rsid w:val="00177A4B"/>
    <w:rsid w:val="001809C6"/>
    <w:rsid w:val="00186C0C"/>
    <w:rsid w:val="001A0C08"/>
    <w:rsid w:val="001B093B"/>
    <w:rsid w:val="001B6F39"/>
    <w:rsid w:val="001C0F1F"/>
    <w:rsid w:val="001C11B8"/>
    <w:rsid w:val="001C4265"/>
    <w:rsid w:val="001F11DE"/>
    <w:rsid w:val="001F210B"/>
    <w:rsid w:val="002010F4"/>
    <w:rsid w:val="002053AC"/>
    <w:rsid w:val="00205EE8"/>
    <w:rsid w:val="00217882"/>
    <w:rsid w:val="00221C00"/>
    <w:rsid w:val="00233511"/>
    <w:rsid w:val="002341B8"/>
    <w:rsid w:val="00243716"/>
    <w:rsid w:val="00246705"/>
    <w:rsid w:val="00246716"/>
    <w:rsid w:val="00254A79"/>
    <w:rsid w:val="00265833"/>
    <w:rsid w:val="002723E1"/>
    <w:rsid w:val="00273D60"/>
    <w:rsid w:val="002768C2"/>
    <w:rsid w:val="002848D7"/>
    <w:rsid w:val="002B029C"/>
    <w:rsid w:val="002B2B70"/>
    <w:rsid w:val="002D6FFE"/>
    <w:rsid w:val="002F3A36"/>
    <w:rsid w:val="0031158E"/>
    <w:rsid w:val="0032116A"/>
    <w:rsid w:val="00335EF7"/>
    <w:rsid w:val="00373A77"/>
    <w:rsid w:val="00382D54"/>
    <w:rsid w:val="003961DC"/>
    <w:rsid w:val="003A1701"/>
    <w:rsid w:val="003A347B"/>
    <w:rsid w:val="003A7079"/>
    <w:rsid w:val="003B6B29"/>
    <w:rsid w:val="003B715B"/>
    <w:rsid w:val="003C4854"/>
    <w:rsid w:val="003C6966"/>
    <w:rsid w:val="003C72E8"/>
    <w:rsid w:val="003C7B31"/>
    <w:rsid w:val="003D40C8"/>
    <w:rsid w:val="003F0353"/>
    <w:rsid w:val="003F19B8"/>
    <w:rsid w:val="00402D35"/>
    <w:rsid w:val="004037CB"/>
    <w:rsid w:val="00406DD4"/>
    <w:rsid w:val="00410676"/>
    <w:rsid w:val="00411C36"/>
    <w:rsid w:val="0041432B"/>
    <w:rsid w:val="00424199"/>
    <w:rsid w:val="00430A81"/>
    <w:rsid w:val="004310FD"/>
    <w:rsid w:val="00436202"/>
    <w:rsid w:val="00454D58"/>
    <w:rsid w:val="00456E67"/>
    <w:rsid w:val="00472FDD"/>
    <w:rsid w:val="00494B43"/>
    <w:rsid w:val="004A3413"/>
    <w:rsid w:val="004B2E1F"/>
    <w:rsid w:val="004C6BD0"/>
    <w:rsid w:val="004F1A4E"/>
    <w:rsid w:val="004F3E3F"/>
    <w:rsid w:val="0051508B"/>
    <w:rsid w:val="00520262"/>
    <w:rsid w:val="00525CB6"/>
    <w:rsid w:val="00542A0D"/>
    <w:rsid w:val="0055343F"/>
    <w:rsid w:val="00561CA7"/>
    <w:rsid w:val="00562497"/>
    <w:rsid w:val="005660E8"/>
    <w:rsid w:val="00585638"/>
    <w:rsid w:val="00587B88"/>
    <w:rsid w:val="0059470C"/>
    <w:rsid w:val="00596429"/>
    <w:rsid w:val="005A4CBA"/>
    <w:rsid w:val="005B10A4"/>
    <w:rsid w:val="005B257D"/>
    <w:rsid w:val="005B2FC1"/>
    <w:rsid w:val="005B3646"/>
    <w:rsid w:val="005B5324"/>
    <w:rsid w:val="005C6075"/>
    <w:rsid w:val="005C6C34"/>
    <w:rsid w:val="005E57B7"/>
    <w:rsid w:val="005F3C14"/>
    <w:rsid w:val="005F5C36"/>
    <w:rsid w:val="00601187"/>
    <w:rsid w:val="006018DF"/>
    <w:rsid w:val="006033FD"/>
    <w:rsid w:val="0060474A"/>
    <w:rsid w:val="00612798"/>
    <w:rsid w:val="006177F4"/>
    <w:rsid w:val="00641E22"/>
    <w:rsid w:val="00650706"/>
    <w:rsid w:val="006540B8"/>
    <w:rsid w:val="00664E5F"/>
    <w:rsid w:val="006657DC"/>
    <w:rsid w:val="006734F5"/>
    <w:rsid w:val="006767F5"/>
    <w:rsid w:val="006815C8"/>
    <w:rsid w:val="00687562"/>
    <w:rsid w:val="00691530"/>
    <w:rsid w:val="0069426F"/>
    <w:rsid w:val="007240A6"/>
    <w:rsid w:val="007269B5"/>
    <w:rsid w:val="00730F52"/>
    <w:rsid w:val="00731EF3"/>
    <w:rsid w:val="00731F52"/>
    <w:rsid w:val="00751FED"/>
    <w:rsid w:val="007537F0"/>
    <w:rsid w:val="0075413B"/>
    <w:rsid w:val="00757392"/>
    <w:rsid w:val="00760CB8"/>
    <w:rsid w:val="007634B3"/>
    <w:rsid w:val="007652E2"/>
    <w:rsid w:val="00766A35"/>
    <w:rsid w:val="00795D75"/>
    <w:rsid w:val="007A3E9C"/>
    <w:rsid w:val="007B5F1F"/>
    <w:rsid w:val="007C0D01"/>
    <w:rsid w:val="007C12E6"/>
    <w:rsid w:val="007D2004"/>
    <w:rsid w:val="007E6851"/>
    <w:rsid w:val="007E6FAC"/>
    <w:rsid w:val="007E7C08"/>
    <w:rsid w:val="007F1D6B"/>
    <w:rsid w:val="007F3EB3"/>
    <w:rsid w:val="008069D4"/>
    <w:rsid w:val="0081063C"/>
    <w:rsid w:val="0081406F"/>
    <w:rsid w:val="0084213A"/>
    <w:rsid w:val="00842273"/>
    <w:rsid w:val="0086288D"/>
    <w:rsid w:val="0087201F"/>
    <w:rsid w:val="00874170"/>
    <w:rsid w:val="00875376"/>
    <w:rsid w:val="00883BD2"/>
    <w:rsid w:val="0089385B"/>
    <w:rsid w:val="008A5D17"/>
    <w:rsid w:val="008B507C"/>
    <w:rsid w:val="008C0254"/>
    <w:rsid w:val="008C6B3F"/>
    <w:rsid w:val="008D0C15"/>
    <w:rsid w:val="008E2AF3"/>
    <w:rsid w:val="008F093A"/>
    <w:rsid w:val="008F6A95"/>
    <w:rsid w:val="008F6EC8"/>
    <w:rsid w:val="009026C7"/>
    <w:rsid w:val="0091081E"/>
    <w:rsid w:val="00951D54"/>
    <w:rsid w:val="00955AC4"/>
    <w:rsid w:val="00956781"/>
    <w:rsid w:val="009706DB"/>
    <w:rsid w:val="009715C8"/>
    <w:rsid w:val="009748A6"/>
    <w:rsid w:val="00975186"/>
    <w:rsid w:val="0098026C"/>
    <w:rsid w:val="009A4E38"/>
    <w:rsid w:val="009C2599"/>
    <w:rsid w:val="009C3AE8"/>
    <w:rsid w:val="009D0DF7"/>
    <w:rsid w:val="009E7B3A"/>
    <w:rsid w:val="00A00C1E"/>
    <w:rsid w:val="00A21F74"/>
    <w:rsid w:val="00A53D40"/>
    <w:rsid w:val="00A773F5"/>
    <w:rsid w:val="00A9399C"/>
    <w:rsid w:val="00A95DCE"/>
    <w:rsid w:val="00AB1EC7"/>
    <w:rsid w:val="00AB5F49"/>
    <w:rsid w:val="00AD1E72"/>
    <w:rsid w:val="00AD4B00"/>
    <w:rsid w:val="00AE242B"/>
    <w:rsid w:val="00AE2A3C"/>
    <w:rsid w:val="00AE7A53"/>
    <w:rsid w:val="00AF238F"/>
    <w:rsid w:val="00AF79F7"/>
    <w:rsid w:val="00B02D2A"/>
    <w:rsid w:val="00B04744"/>
    <w:rsid w:val="00B16F2A"/>
    <w:rsid w:val="00B23393"/>
    <w:rsid w:val="00B24DA9"/>
    <w:rsid w:val="00B25282"/>
    <w:rsid w:val="00B32E1E"/>
    <w:rsid w:val="00B57B2A"/>
    <w:rsid w:val="00B653D3"/>
    <w:rsid w:val="00B80F59"/>
    <w:rsid w:val="00B81EFE"/>
    <w:rsid w:val="00B8437A"/>
    <w:rsid w:val="00BA7BEE"/>
    <w:rsid w:val="00BA7DE5"/>
    <w:rsid w:val="00BB0A45"/>
    <w:rsid w:val="00BC3BE0"/>
    <w:rsid w:val="00BD6EB4"/>
    <w:rsid w:val="00BF312E"/>
    <w:rsid w:val="00BF56D9"/>
    <w:rsid w:val="00BF655D"/>
    <w:rsid w:val="00BF6CB7"/>
    <w:rsid w:val="00C01859"/>
    <w:rsid w:val="00C01E33"/>
    <w:rsid w:val="00C06E39"/>
    <w:rsid w:val="00C072D6"/>
    <w:rsid w:val="00C26D46"/>
    <w:rsid w:val="00C30CD5"/>
    <w:rsid w:val="00C41CB8"/>
    <w:rsid w:val="00C706BB"/>
    <w:rsid w:val="00C90EFA"/>
    <w:rsid w:val="00C9565C"/>
    <w:rsid w:val="00CA15DC"/>
    <w:rsid w:val="00CA628F"/>
    <w:rsid w:val="00CB4113"/>
    <w:rsid w:val="00CC0B12"/>
    <w:rsid w:val="00CD1411"/>
    <w:rsid w:val="00CF3869"/>
    <w:rsid w:val="00CF5915"/>
    <w:rsid w:val="00CF6827"/>
    <w:rsid w:val="00D07980"/>
    <w:rsid w:val="00D15A22"/>
    <w:rsid w:val="00D3064E"/>
    <w:rsid w:val="00D44D03"/>
    <w:rsid w:val="00D45B17"/>
    <w:rsid w:val="00D534FF"/>
    <w:rsid w:val="00D62DA0"/>
    <w:rsid w:val="00D710B3"/>
    <w:rsid w:val="00D84BDE"/>
    <w:rsid w:val="00D90A30"/>
    <w:rsid w:val="00D92E70"/>
    <w:rsid w:val="00DA1CD8"/>
    <w:rsid w:val="00DB0095"/>
    <w:rsid w:val="00DC7931"/>
    <w:rsid w:val="00DD1F8A"/>
    <w:rsid w:val="00DF0E79"/>
    <w:rsid w:val="00E00B97"/>
    <w:rsid w:val="00E46BE3"/>
    <w:rsid w:val="00E531B7"/>
    <w:rsid w:val="00E6447F"/>
    <w:rsid w:val="00E72161"/>
    <w:rsid w:val="00E76721"/>
    <w:rsid w:val="00E82CD6"/>
    <w:rsid w:val="00E84954"/>
    <w:rsid w:val="00E871F8"/>
    <w:rsid w:val="00E93170"/>
    <w:rsid w:val="00EA24EC"/>
    <w:rsid w:val="00EA5ED2"/>
    <w:rsid w:val="00EB0280"/>
    <w:rsid w:val="00EB17E5"/>
    <w:rsid w:val="00EC2540"/>
    <w:rsid w:val="00ED3C86"/>
    <w:rsid w:val="00ED7BE0"/>
    <w:rsid w:val="00EE4F5A"/>
    <w:rsid w:val="00EF09BD"/>
    <w:rsid w:val="00F16E98"/>
    <w:rsid w:val="00F23219"/>
    <w:rsid w:val="00F27FB5"/>
    <w:rsid w:val="00F3727D"/>
    <w:rsid w:val="00F41FB6"/>
    <w:rsid w:val="00F42C8E"/>
    <w:rsid w:val="00F75A04"/>
    <w:rsid w:val="00F76668"/>
    <w:rsid w:val="00F77A95"/>
    <w:rsid w:val="00F835F1"/>
    <w:rsid w:val="00F84557"/>
    <w:rsid w:val="00F847D5"/>
    <w:rsid w:val="00F84CED"/>
    <w:rsid w:val="00F865B5"/>
    <w:rsid w:val="00F922A3"/>
    <w:rsid w:val="00FA46C6"/>
    <w:rsid w:val="00FA59DD"/>
    <w:rsid w:val="00FA6266"/>
    <w:rsid w:val="00FB3859"/>
    <w:rsid w:val="00FB3FD7"/>
    <w:rsid w:val="00FB78E6"/>
    <w:rsid w:val="00FC6CFB"/>
    <w:rsid w:val="00FE6E25"/>
    <w:rsid w:val="00FF2803"/>
    <w:rsid w:val="1F1B3C57"/>
    <w:rsid w:val="2F0B629F"/>
    <w:rsid w:val="4AD877A4"/>
    <w:rsid w:val="7AC70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iPriority="99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iPriority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/>
    <w:lsdException w:name="Normal Table" w:semiHidden="0" w:uiPriority="99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rPr>
      <w:b/>
      <w:color w:val="000000"/>
      <w:sz w:val="21"/>
      <w:szCs w:val="21"/>
    </w:rPr>
  </w:style>
  <w:style w:type="character" w:styleId="HTML">
    <w:name w:val="HTML Definition"/>
    <w:rPr>
      <w:b w:val="0"/>
      <w:i w:val="0"/>
    </w:rPr>
  </w:style>
  <w:style w:type="character" w:customStyle="1" w:styleId="bdsmore2">
    <w:name w:val="bds_more2"/>
    <w:basedOn w:val="a0"/>
  </w:style>
  <w:style w:type="character" w:customStyle="1" w:styleId="bdsnopic2">
    <w:name w:val="bds_nopic2"/>
    <w:basedOn w:val="a0"/>
  </w:style>
  <w:style w:type="character" w:styleId="a3">
    <w:name w:val="Emphasis"/>
    <w:qFormat/>
    <w:rPr>
      <w:i w:val="0"/>
    </w:rPr>
  </w:style>
  <w:style w:type="character" w:customStyle="1" w:styleId="bdsmore1">
    <w:name w:val="bds_more1"/>
    <w:rPr>
      <w:rFonts w:ascii="宋体" w:eastAsia="宋体" w:hAnsi="宋体" w:cs="宋体" w:hint="eastAsia"/>
    </w:rPr>
  </w:style>
  <w:style w:type="character" w:styleId="a4">
    <w:name w:val="FollowedHyperlink"/>
    <w:rPr>
      <w:color w:val="800080"/>
      <w:u w:val="none"/>
    </w:rPr>
  </w:style>
  <w:style w:type="character" w:customStyle="1" w:styleId="bdsmore">
    <w:name w:val="bds_more"/>
    <w:basedOn w:val="a0"/>
  </w:style>
  <w:style w:type="character" w:customStyle="1" w:styleId="gray">
    <w:name w:val="gray"/>
    <w:rPr>
      <w:color w:val="666666"/>
    </w:rPr>
  </w:style>
  <w:style w:type="character" w:customStyle="1" w:styleId="bdsnopic">
    <w:name w:val="bds_nopic"/>
    <w:basedOn w:val="a0"/>
  </w:style>
  <w:style w:type="character" w:customStyle="1" w:styleId="Char">
    <w:name w:val="页眉 Char"/>
    <w:link w:val="a5"/>
    <w:rPr>
      <w:kern w:val="2"/>
      <w:sz w:val="18"/>
      <w:szCs w:val="18"/>
    </w:rPr>
  </w:style>
  <w:style w:type="character" w:styleId="HTML0">
    <w:name w:val="HTML Variable"/>
    <w:unhideWhenUsed/>
    <w:rPr>
      <w:b w:val="0"/>
      <w:i w:val="0"/>
    </w:rPr>
  </w:style>
  <w:style w:type="character" w:styleId="HTML1">
    <w:name w:val="HTML Cite"/>
    <w:rPr>
      <w:b w:val="0"/>
      <w:i w:val="0"/>
    </w:rPr>
  </w:style>
  <w:style w:type="character" w:styleId="a6">
    <w:name w:val="Hyperlink"/>
    <w:rPr>
      <w:color w:val="0000FF"/>
      <w:u w:val="none"/>
    </w:rPr>
  </w:style>
  <w:style w:type="character" w:styleId="HTML2">
    <w:name w:val="HTML Code"/>
    <w:rPr>
      <w:rFonts w:ascii="Courier New" w:hAnsi="Courier New"/>
      <w:b w:val="0"/>
      <w:i w:val="0"/>
      <w:sz w:val="20"/>
    </w:rPr>
  </w:style>
  <w:style w:type="character" w:customStyle="1" w:styleId="bsharetext">
    <w:name w:val="bsharetext"/>
    <w:basedOn w:val="a0"/>
  </w:style>
  <w:style w:type="character" w:customStyle="1" w:styleId="Char0">
    <w:name w:val="页脚 Char"/>
    <w:link w:val="a7"/>
    <w:uiPriority w:val="99"/>
    <w:rPr>
      <w:kern w:val="2"/>
      <w:sz w:val="18"/>
      <w:szCs w:val="18"/>
    </w:rPr>
  </w:style>
  <w:style w:type="character" w:customStyle="1" w:styleId="text1">
    <w:name w:val="text1"/>
    <w:rPr>
      <w:b/>
      <w:color w:val="000000"/>
      <w:sz w:val="21"/>
      <w:szCs w:val="21"/>
    </w:rPr>
  </w:style>
  <w:style w:type="character" w:customStyle="1" w:styleId="bdsnopic1">
    <w:name w:val="bds_nopic1"/>
    <w:basedOn w:val="a0"/>
  </w:style>
  <w:style w:type="paragraph" w:styleId="-1">
    <w:name w:val="Colorful List Accent 1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8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7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9">
    <w:name w:val="Balloon Text"/>
    <w:basedOn w:val="a"/>
    <w:link w:val="Char1"/>
    <w:semiHidden/>
    <w:unhideWhenUsed/>
    <w:rsid w:val="00956781"/>
    <w:rPr>
      <w:rFonts w:ascii="Heiti SC Light" w:eastAsia="Heiti SC Light"/>
      <w:sz w:val="18"/>
      <w:szCs w:val="18"/>
      <w:lang/>
    </w:rPr>
  </w:style>
  <w:style w:type="character" w:customStyle="1" w:styleId="Char1">
    <w:name w:val="批注框文本 Char"/>
    <w:link w:val="a9"/>
    <w:semiHidden/>
    <w:rsid w:val="00956781"/>
    <w:rPr>
      <w:rFonts w:ascii="Heiti SC Light" w:eastAsia="Heiti SC Light"/>
      <w:kern w:val="2"/>
      <w:sz w:val="18"/>
      <w:szCs w:val="18"/>
    </w:rPr>
  </w:style>
  <w:style w:type="paragraph" w:styleId="aa">
    <w:name w:val="Subtitle"/>
    <w:basedOn w:val="a"/>
    <w:next w:val="a"/>
    <w:link w:val="Char2"/>
    <w:qFormat/>
    <w:rsid w:val="003B6B29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  <w:lang/>
    </w:rPr>
  </w:style>
  <w:style w:type="character" w:customStyle="1" w:styleId="Char2">
    <w:name w:val="副标题 Char"/>
    <w:link w:val="aa"/>
    <w:rsid w:val="003B6B29"/>
    <w:rPr>
      <w:rFonts w:ascii="Calibri Light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i360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8FBE1-384B-471D-B310-A43349BA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Links>
    <vt:vector size="6" baseType="variant">
      <vt:variant>
        <vt:i4>7536683</vt:i4>
      </vt:variant>
      <vt:variant>
        <vt:i4>0</vt:i4>
      </vt:variant>
      <vt:variant>
        <vt:i4>0</vt:i4>
      </vt:variant>
      <vt:variant>
        <vt:i4>5</vt:i4>
      </vt:variant>
      <vt:variant>
        <vt:lpwstr>http://www.cbi360.net/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Shen</dc:creator>
  <cp:lastModifiedBy>王帅</cp:lastModifiedBy>
  <cp:revision>4</cp:revision>
  <cp:lastPrinted>2016-06-13T05:41:00Z</cp:lastPrinted>
  <dcterms:created xsi:type="dcterms:W3CDTF">2017-08-11T06:12:00Z</dcterms:created>
  <dcterms:modified xsi:type="dcterms:W3CDTF">2017-08-11T06:21:00Z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